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E43D9" w14:textId="7B73D686" w:rsidR="003F5D9C" w:rsidRPr="00AE4E9D" w:rsidRDefault="003F5D9C" w:rsidP="003F5D9C">
      <w:pPr>
        <w:jc w:val="center"/>
        <w:rPr>
          <w:rFonts w:ascii="Arial" w:hAnsi="Arial" w:cs="Arial"/>
          <w:b/>
          <w:i/>
        </w:rPr>
      </w:pPr>
      <w:r w:rsidRPr="00AE4E9D">
        <w:rPr>
          <w:rFonts w:ascii="Arial" w:hAnsi="Arial" w:cs="Arial"/>
          <w:b/>
          <w:i/>
        </w:rPr>
        <w:t xml:space="preserve">Tectonic </w:t>
      </w:r>
      <w:r w:rsidR="005D0A5B" w:rsidRPr="00AE4E9D">
        <w:rPr>
          <w:rFonts w:ascii="Arial" w:hAnsi="Arial" w:cs="Arial"/>
          <w:b/>
          <w:i/>
        </w:rPr>
        <w:t xml:space="preserve">Earthquakes </w:t>
      </w:r>
      <w:r w:rsidRPr="00AE4E9D">
        <w:rPr>
          <w:rFonts w:ascii="Arial" w:hAnsi="Arial" w:cs="Arial"/>
          <w:b/>
          <w:i/>
        </w:rPr>
        <w:t>of the Pacific Northwest</w:t>
      </w:r>
    </w:p>
    <w:p w14:paraId="03935DA1" w14:textId="77777777" w:rsidR="003F5D9C" w:rsidRPr="00AE4E9D" w:rsidRDefault="003F5D9C" w:rsidP="003F5D9C">
      <w:pPr>
        <w:rPr>
          <w:rFonts w:ascii="Arial" w:hAnsi="Arial" w:cs="Arial"/>
          <w:i/>
        </w:rPr>
      </w:pPr>
    </w:p>
    <w:p w14:paraId="477BAB80" w14:textId="75E76CF0" w:rsidR="003F5D9C" w:rsidRPr="00AE4E9D" w:rsidRDefault="00EE458F" w:rsidP="003F5D9C">
      <w:pPr>
        <w:rPr>
          <w:rFonts w:ascii="Arial" w:hAnsi="Arial" w:cs="Arial"/>
          <w:i/>
        </w:rPr>
      </w:pPr>
      <w:r w:rsidRPr="00AE4E9D">
        <w:rPr>
          <w:rFonts w:ascii="Arial" w:hAnsi="Arial" w:cs="Arial"/>
          <w:i/>
        </w:rPr>
        <w:t>The Pacific Northwest is host to t</w:t>
      </w:r>
      <w:r w:rsidR="003F5D9C" w:rsidRPr="00AE4E9D">
        <w:rPr>
          <w:rFonts w:ascii="Arial" w:hAnsi="Arial" w:cs="Arial"/>
          <w:i/>
        </w:rPr>
        <w:t xml:space="preserve">hree kinds of </w:t>
      </w:r>
      <w:r w:rsidR="00B53D47" w:rsidRPr="00AE4E9D">
        <w:rPr>
          <w:rFonts w:ascii="Arial" w:hAnsi="Arial" w:cs="Arial"/>
          <w:i/>
        </w:rPr>
        <w:t xml:space="preserve">tectonic </w:t>
      </w:r>
      <w:proofErr w:type="gramStart"/>
      <w:r w:rsidR="003F5D9C" w:rsidRPr="00AE4E9D">
        <w:rPr>
          <w:rFonts w:ascii="Arial" w:hAnsi="Arial" w:cs="Arial"/>
          <w:i/>
        </w:rPr>
        <w:t xml:space="preserve">earthquakes </w:t>
      </w:r>
      <w:r w:rsidRPr="00AE4E9D">
        <w:rPr>
          <w:rFonts w:ascii="Arial" w:hAnsi="Arial" w:cs="Arial"/>
          <w:i/>
        </w:rPr>
        <w:t>:</w:t>
      </w:r>
      <w:proofErr w:type="gramEnd"/>
    </w:p>
    <w:p w14:paraId="6E6F2850" w14:textId="419219FD" w:rsidR="003F5D9C" w:rsidRPr="00AE4E9D" w:rsidRDefault="00F95A41" w:rsidP="003F5D9C">
      <w:pPr>
        <w:pStyle w:val="ListParagraph"/>
        <w:numPr>
          <w:ilvl w:val="0"/>
          <w:numId w:val="1"/>
        </w:numPr>
        <w:rPr>
          <w:rFonts w:ascii="Arial" w:hAnsi="Arial" w:cs="Arial"/>
          <w:i/>
        </w:rPr>
      </w:pPr>
      <w:r w:rsidRPr="00AE4E9D">
        <w:rPr>
          <w:rFonts w:ascii="Arial" w:hAnsi="Arial" w:cs="Arial"/>
          <w:i/>
        </w:rPr>
        <w:t xml:space="preserve"> </w:t>
      </w:r>
      <w:proofErr w:type="gramStart"/>
      <w:r w:rsidR="00351B85" w:rsidRPr="00AE4E9D">
        <w:rPr>
          <w:rFonts w:ascii="Arial" w:hAnsi="Arial" w:cs="Arial"/>
          <w:i/>
        </w:rPr>
        <w:t>magnitude</w:t>
      </w:r>
      <w:proofErr w:type="gramEnd"/>
      <w:r w:rsidR="00351B85" w:rsidRPr="00AE4E9D">
        <w:rPr>
          <w:rFonts w:ascii="Arial" w:hAnsi="Arial" w:cs="Arial"/>
          <w:i/>
        </w:rPr>
        <w:t xml:space="preserve"> </w:t>
      </w:r>
      <w:r w:rsidR="00953A3B" w:rsidRPr="00AE4E9D">
        <w:rPr>
          <w:rFonts w:ascii="Arial" w:hAnsi="Arial" w:cs="Arial"/>
          <w:i/>
        </w:rPr>
        <w:t xml:space="preserve">nine </w:t>
      </w:r>
      <w:r w:rsidRPr="00AE4E9D">
        <w:rPr>
          <w:rFonts w:ascii="Arial" w:hAnsi="Arial" w:cs="Arial"/>
          <w:i/>
        </w:rPr>
        <w:t xml:space="preserve">Cascadia </w:t>
      </w:r>
      <w:r w:rsidR="003F5D9C" w:rsidRPr="00AE4E9D">
        <w:rPr>
          <w:rFonts w:ascii="Arial" w:hAnsi="Arial" w:cs="Arial"/>
          <w:i/>
        </w:rPr>
        <w:t>megathrust</w:t>
      </w:r>
      <w:r w:rsidRPr="00AE4E9D">
        <w:rPr>
          <w:rFonts w:ascii="Arial" w:hAnsi="Arial" w:cs="Arial"/>
          <w:i/>
        </w:rPr>
        <w:t xml:space="preserve"> quakes</w:t>
      </w:r>
      <w:r w:rsidR="00351B85" w:rsidRPr="00AE4E9D">
        <w:rPr>
          <w:rFonts w:ascii="Arial" w:hAnsi="Arial" w:cs="Arial"/>
          <w:i/>
        </w:rPr>
        <w:t xml:space="preserve"> </w:t>
      </w:r>
    </w:p>
    <w:p w14:paraId="396A6499" w14:textId="6D320A0C" w:rsidR="003F5D9C" w:rsidRPr="00AE4E9D" w:rsidRDefault="00AE5522" w:rsidP="003F5D9C">
      <w:pPr>
        <w:pStyle w:val="ListParagraph"/>
        <w:numPr>
          <w:ilvl w:val="0"/>
          <w:numId w:val="1"/>
        </w:numPr>
        <w:rPr>
          <w:rFonts w:ascii="Arial" w:hAnsi="Arial" w:cs="Arial"/>
          <w:i/>
        </w:rPr>
      </w:pPr>
      <w:r w:rsidRPr="00AE4E9D">
        <w:rPr>
          <w:rFonts w:ascii="Arial" w:hAnsi="Arial" w:cs="Arial"/>
          <w:i/>
        </w:rPr>
        <w:t>M</w:t>
      </w:r>
      <w:r w:rsidR="00953A3B" w:rsidRPr="00AE4E9D">
        <w:rPr>
          <w:rFonts w:ascii="Arial" w:hAnsi="Arial" w:cs="Arial"/>
          <w:i/>
        </w:rPr>
        <w:t xml:space="preserve">agnitude </w:t>
      </w:r>
      <w:r w:rsidRPr="00AE4E9D">
        <w:rPr>
          <w:rFonts w:ascii="Arial" w:hAnsi="Arial" w:cs="Arial"/>
          <w:i/>
        </w:rPr>
        <w:t>6.5</w:t>
      </w:r>
      <w:r w:rsidRPr="00AE4E9D">
        <w:rPr>
          <w:rFonts w:ascii="Arial" w:hAnsi="Arial" w:cs="Arial"/>
          <w:i/>
        </w:rPr>
        <w:softHyphen/>
        <w:t xml:space="preserve"> to </w:t>
      </w:r>
      <w:r w:rsidR="00F95A41" w:rsidRPr="00AE4E9D">
        <w:rPr>
          <w:rFonts w:ascii="Arial" w:hAnsi="Arial" w:cs="Arial"/>
          <w:i/>
        </w:rPr>
        <w:t xml:space="preserve">seven </w:t>
      </w:r>
      <w:r w:rsidR="00D03A53" w:rsidRPr="00AE4E9D">
        <w:rPr>
          <w:rFonts w:ascii="Arial" w:hAnsi="Arial" w:cs="Arial"/>
          <w:i/>
        </w:rPr>
        <w:t xml:space="preserve">deep </w:t>
      </w:r>
      <w:proofErr w:type="gramStart"/>
      <w:r w:rsidR="001C57E6" w:rsidRPr="00AE4E9D">
        <w:rPr>
          <w:rFonts w:ascii="Arial" w:hAnsi="Arial" w:cs="Arial"/>
          <w:i/>
        </w:rPr>
        <w:t xml:space="preserve">earthquakes </w:t>
      </w:r>
      <w:r w:rsidR="00D03A53" w:rsidRPr="00AE4E9D">
        <w:rPr>
          <w:rFonts w:ascii="Arial" w:hAnsi="Arial" w:cs="Arial"/>
          <w:i/>
        </w:rPr>
        <w:t>,</w:t>
      </w:r>
      <w:proofErr w:type="gramEnd"/>
      <w:r w:rsidR="00D03A53" w:rsidRPr="00AE4E9D">
        <w:rPr>
          <w:rFonts w:ascii="Arial" w:hAnsi="Arial" w:cs="Arial"/>
          <w:i/>
        </w:rPr>
        <w:t xml:space="preserve"> and</w:t>
      </w:r>
    </w:p>
    <w:p w14:paraId="41A20BD6" w14:textId="41BC06FF" w:rsidR="003F5D9C" w:rsidRPr="00AE4E9D" w:rsidRDefault="00D03A53" w:rsidP="003F5D9C">
      <w:pPr>
        <w:pStyle w:val="ListParagraph"/>
        <w:numPr>
          <w:ilvl w:val="0"/>
          <w:numId w:val="1"/>
        </w:numPr>
        <w:rPr>
          <w:rFonts w:ascii="Arial" w:hAnsi="Arial" w:cs="Arial"/>
          <w:i/>
        </w:rPr>
      </w:pPr>
      <w:r w:rsidRPr="00AE4E9D">
        <w:rPr>
          <w:rFonts w:ascii="Arial" w:hAnsi="Arial" w:cs="Arial"/>
          <w:i/>
        </w:rPr>
        <w:t xml:space="preserve">Shallow </w:t>
      </w:r>
      <w:r w:rsidR="00AE5522" w:rsidRPr="00AE4E9D">
        <w:rPr>
          <w:rFonts w:ascii="Arial" w:hAnsi="Arial" w:cs="Arial"/>
          <w:i/>
        </w:rPr>
        <w:t>crustal-</w:t>
      </w:r>
      <w:r w:rsidR="003F5D9C" w:rsidRPr="00AE4E9D">
        <w:rPr>
          <w:rFonts w:ascii="Arial" w:hAnsi="Arial" w:cs="Arial"/>
          <w:i/>
        </w:rPr>
        <w:t>fault earthquakes</w:t>
      </w:r>
      <w:r w:rsidR="00BB7F36" w:rsidRPr="00AE4E9D">
        <w:rPr>
          <w:rFonts w:ascii="Arial" w:hAnsi="Arial" w:cs="Arial"/>
          <w:i/>
        </w:rPr>
        <w:t xml:space="preserve"> with magnitudes up to 7.5</w:t>
      </w:r>
      <w:r w:rsidR="00DB4BB5" w:rsidRPr="00AE4E9D">
        <w:rPr>
          <w:rFonts w:ascii="Arial" w:hAnsi="Arial" w:cs="Arial"/>
          <w:i/>
        </w:rPr>
        <w:t>.</w:t>
      </w:r>
    </w:p>
    <w:p w14:paraId="22527ADC" w14:textId="77264AFB" w:rsidR="00003CEC" w:rsidRPr="00AE4E9D" w:rsidRDefault="00CB5509" w:rsidP="00003CEC">
      <w:pPr>
        <w:rPr>
          <w:rFonts w:ascii="Arial" w:hAnsi="Arial" w:cs="Arial"/>
          <w:i/>
        </w:rPr>
      </w:pPr>
      <w:r w:rsidRPr="00AE4E9D">
        <w:rPr>
          <w:rFonts w:ascii="Arial" w:hAnsi="Arial" w:cs="Arial"/>
          <w:i/>
        </w:rPr>
        <w:t>What causes them</w:t>
      </w:r>
      <w:proofErr w:type="gramStart"/>
      <w:r w:rsidRPr="00AE4E9D">
        <w:rPr>
          <w:rFonts w:ascii="Arial" w:hAnsi="Arial" w:cs="Arial"/>
          <w:i/>
        </w:rPr>
        <w:t>?</w:t>
      </w:r>
      <w:r w:rsidR="00D03A53" w:rsidRPr="00AE4E9D">
        <w:rPr>
          <w:rFonts w:ascii="Arial" w:hAnsi="Arial" w:cs="Arial"/>
          <w:i/>
        </w:rPr>
        <w:t>.</w:t>
      </w:r>
      <w:proofErr w:type="gramEnd"/>
      <w:r w:rsidR="00AC7772" w:rsidRPr="00AE4E9D">
        <w:rPr>
          <w:rFonts w:ascii="Arial" w:hAnsi="Arial" w:cs="Arial"/>
          <w:i/>
        </w:rPr>
        <w:t xml:space="preserve"> </w:t>
      </w:r>
    </w:p>
    <w:p w14:paraId="50FA00DB" w14:textId="77777777" w:rsidR="00D03A53" w:rsidRPr="00AE4E9D" w:rsidRDefault="00D03A53" w:rsidP="00003CEC">
      <w:pPr>
        <w:rPr>
          <w:rFonts w:ascii="Arial" w:hAnsi="Arial" w:cs="Arial"/>
          <w:i/>
        </w:rPr>
      </w:pPr>
    </w:p>
    <w:p w14:paraId="156DAEFE" w14:textId="3C00EE16" w:rsidR="00B9388B" w:rsidRPr="00AE4E9D" w:rsidRDefault="00B67B08" w:rsidP="00003CEC">
      <w:pPr>
        <w:rPr>
          <w:rFonts w:ascii="Arial" w:hAnsi="Arial" w:cs="Arial"/>
          <w:i/>
        </w:rPr>
      </w:pPr>
      <w:r w:rsidRPr="00AE4E9D">
        <w:rPr>
          <w:rFonts w:ascii="Arial" w:hAnsi="Arial" w:cs="Arial"/>
          <w:i/>
        </w:rPr>
        <w:t>We will show</w:t>
      </w:r>
      <w:r w:rsidR="00143A4F" w:rsidRPr="00AE4E9D">
        <w:rPr>
          <w:rFonts w:ascii="Arial" w:hAnsi="Arial" w:cs="Arial"/>
          <w:i/>
        </w:rPr>
        <w:t xml:space="preserve"> how</w:t>
      </w:r>
      <w:r w:rsidR="005F2640" w:rsidRPr="00AE4E9D">
        <w:rPr>
          <w:rFonts w:ascii="Arial" w:hAnsi="Arial" w:cs="Arial"/>
          <w:i/>
        </w:rPr>
        <w:t xml:space="preserve"> subduction of the Juan de Fuca</w:t>
      </w:r>
      <w:r w:rsidR="005D0A5B" w:rsidRPr="00AE4E9D">
        <w:rPr>
          <w:rFonts w:ascii="Arial" w:hAnsi="Arial" w:cs="Arial"/>
          <w:i/>
        </w:rPr>
        <w:t xml:space="preserve"> plate</w:t>
      </w:r>
      <w:r w:rsidR="00953A3B" w:rsidRPr="00AE4E9D">
        <w:rPr>
          <w:rFonts w:ascii="Arial" w:hAnsi="Arial" w:cs="Arial"/>
          <w:i/>
        </w:rPr>
        <w:t>:</w:t>
      </w:r>
      <w:r w:rsidR="005F2640" w:rsidRPr="00AE4E9D">
        <w:rPr>
          <w:rFonts w:ascii="Arial" w:hAnsi="Arial" w:cs="Arial"/>
          <w:i/>
        </w:rPr>
        <w:t xml:space="preserve"> </w:t>
      </w:r>
      <w:r w:rsidR="00143A4F" w:rsidRPr="00AE4E9D">
        <w:rPr>
          <w:rFonts w:ascii="Arial" w:hAnsi="Arial" w:cs="Arial"/>
          <w:i/>
        </w:rPr>
        <w:t>b</w:t>
      </w:r>
      <w:r w:rsidR="004464A8" w:rsidRPr="00AE4E9D">
        <w:rPr>
          <w:rFonts w:ascii="Arial" w:hAnsi="Arial" w:cs="Arial"/>
          <w:i/>
        </w:rPr>
        <w:t xml:space="preserve">asin </w:t>
      </w:r>
      <w:r w:rsidR="00143A4F" w:rsidRPr="00AE4E9D">
        <w:rPr>
          <w:rFonts w:ascii="Arial" w:hAnsi="Arial" w:cs="Arial"/>
          <w:i/>
        </w:rPr>
        <w:t>&amp;</w:t>
      </w:r>
      <w:r w:rsidR="004464A8" w:rsidRPr="00AE4E9D">
        <w:rPr>
          <w:rFonts w:ascii="Arial" w:hAnsi="Arial" w:cs="Arial"/>
          <w:i/>
        </w:rPr>
        <w:t xml:space="preserve"> </w:t>
      </w:r>
      <w:r w:rsidR="00143A4F" w:rsidRPr="00AE4E9D">
        <w:rPr>
          <w:rFonts w:ascii="Arial" w:hAnsi="Arial" w:cs="Arial"/>
          <w:i/>
        </w:rPr>
        <w:t>r</w:t>
      </w:r>
      <w:r w:rsidR="004464A8" w:rsidRPr="00AE4E9D">
        <w:rPr>
          <w:rFonts w:ascii="Arial" w:hAnsi="Arial" w:cs="Arial"/>
          <w:i/>
        </w:rPr>
        <w:t>ange</w:t>
      </w:r>
      <w:r w:rsidR="00143A4F" w:rsidRPr="00AE4E9D">
        <w:rPr>
          <w:rFonts w:ascii="Arial" w:hAnsi="Arial" w:cs="Arial"/>
          <w:i/>
        </w:rPr>
        <w:t xml:space="preserve"> extension,</w:t>
      </w:r>
      <w:r w:rsidR="00775E18" w:rsidRPr="00AE4E9D">
        <w:rPr>
          <w:rFonts w:ascii="Arial" w:hAnsi="Arial" w:cs="Arial"/>
          <w:i/>
        </w:rPr>
        <w:t xml:space="preserve"> </w:t>
      </w:r>
      <w:r w:rsidR="00143A4F" w:rsidRPr="00AE4E9D">
        <w:rPr>
          <w:rFonts w:ascii="Arial" w:hAnsi="Arial" w:cs="Arial"/>
          <w:i/>
        </w:rPr>
        <w:t xml:space="preserve">invasion of crustal blocks from California, and the </w:t>
      </w:r>
      <w:r w:rsidR="00AE5522" w:rsidRPr="00AE4E9D">
        <w:rPr>
          <w:rFonts w:ascii="Arial" w:hAnsi="Arial" w:cs="Arial"/>
          <w:i/>
        </w:rPr>
        <w:t>re</w:t>
      </w:r>
      <w:r w:rsidR="0008385F" w:rsidRPr="00AE4E9D">
        <w:rPr>
          <w:rFonts w:ascii="Arial" w:hAnsi="Arial" w:cs="Arial"/>
          <w:i/>
        </w:rPr>
        <w:t>sis</w:t>
      </w:r>
      <w:r w:rsidR="00AE5522" w:rsidRPr="00AE4E9D">
        <w:rPr>
          <w:rFonts w:ascii="Arial" w:hAnsi="Arial" w:cs="Arial"/>
          <w:i/>
        </w:rPr>
        <w:t xml:space="preserve">tance </w:t>
      </w:r>
      <w:r w:rsidR="00D34B20" w:rsidRPr="00AE4E9D">
        <w:rPr>
          <w:rFonts w:ascii="Arial" w:hAnsi="Arial" w:cs="Arial"/>
          <w:i/>
        </w:rPr>
        <w:t xml:space="preserve">of the Canadian crustal </w:t>
      </w:r>
      <w:r w:rsidR="0081654F" w:rsidRPr="00AE4E9D">
        <w:rPr>
          <w:rFonts w:ascii="Arial" w:hAnsi="Arial" w:cs="Arial"/>
          <w:i/>
        </w:rPr>
        <w:t>buttress</w:t>
      </w:r>
      <w:r w:rsidR="00FB3163" w:rsidRPr="00AE4E9D">
        <w:rPr>
          <w:rFonts w:ascii="Arial" w:hAnsi="Arial" w:cs="Arial"/>
          <w:i/>
        </w:rPr>
        <w:t xml:space="preserve"> combine to</w:t>
      </w:r>
      <w:r w:rsidR="00B9388B" w:rsidRPr="00AE4E9D">
        <w:rPr>
          <w:rFonts w:ascii="Arial" w:hAnsi="Arial" w:cs="Arial"/>
          <w:i/>
        </w:rPr>
        <w:t xml:space="preserve"> produce these earthquakes</w:t>
      </w:r>
      <w:r w:rsidR="00351B85" w:rsidRPr="00AE4E9D">
        <w:rPr>
          <w:rFonts w:ascii="Arial" w:hAnsi="Arial" w:cs="Arial"/>
          <w:i/>
        </w:rPr>
        <w:t>.</w:t>
      </w:r>
      <w:r w:rsidR="00E47547" w:rsidRPr="00AE4E9D">
        <w:rPr>
          <w:rFonts w:ascii="Arial" w:hAnsi="Arial" w:cs="Arial"/>
          <w:i/>
        </w:rPr>
        <w:t xml:space="preserve"> </w:t>
      </w:r>
    </w:p>
    <w:p w14:paraId="613CAEB5" w14:textId="4D7DD5B2" w:rsidR="0059744D" w:rsidRPr="00AE4E9D" w:rsidRDefault="0059744D" w:rsidP="00CB5509">
      <w:pPr>
        <w:rPr>
          <w:rFonts w:ascii="Arial" w:hAnsi="Arial"/>
          <w:b/>
          <w:i/>
        </w:rPr>
      </w:pPr>
    </w:p>
    <w:p w14:paraId="247C6C11" w14:textId="5917ABEA" w:rsidR="007A710F" w:rsidRPr="00AE4E9D" w:rsidRDefault="008155A6" w:rsidP="00351B85">
      <w:pPr>
        <w:rPr>
          <w:rFonts w:ascii="Arial" w:hAnsi="Arial"/>
        </w:rPr>
      </w:pPr>
      <w:r w:rsidRPr="00AE4E9D">
        <w:rPr>
          <w:rFonts w:ascii="Arial" w:hAnsi="Arial"/>
        </w:rPr>
        <w:t>We</w:t>
      </w:r>
      <w:r w:rsidR="00EE1A2E" w:rsidRPr="00AE4E9D">
        <w:rPr>
          <w:rFonts w:ascii="Arial" w:hAnsi="Arial"/>
        </w:rPr>
        <w:t xml:space="preserve"> </w:t>
      </w:r>
      <w:r w:rsidRPr="00AE4E9D">
        <w:rPr>
          <w:rFonts w:ascii="Arial" w:hAnsi="Arial"/>
        </w:rPr>
        <w:t>begin</w:t>
      </w:r>
      <w:r w:rsidR="00A32F71" w:rsidRPr="00AE4E9D">
        <w:rPr>
          <w:rFonts w:ascii="Arial" w:hAnsi="Arial"/>
        </w:rPr>
        <w:t xml:space="preserve"> by looking at </w:t>
      </w:r>
      <w:r w:rsidRPr="00AE4E9D">
        <w:rPr>
          <w:rFonts w:ascii="Arial" w:hAnsi="Arial"/>
        </w:rPr>
        <w:t xml:space="preserve">Western North America’s </w:t>
      </w:r>
      <w:r w:rsidR="00A32F71" w:rsidRPr="00AE4E9D">
        <w:rPr>
          <w:rFonts w:ascii="Arial" w:hAnsi="Arial"/>
        </w:rPr>
        <w:t xml:space="preserve">active plate boundaries </w:t>
      </w:r>
      <w:r w:rsidR="00753D57" w:rsidRPr="00AE4E9D">
        <w:rPr>
          <w:rFonts w:ascii="Arial" w:hAnsi="Arial"/>
        </w:rPr>
        <w:t xml:space="preserve">The San Andreas Fault is a strike-slip </w:t>
      </w:r>
      <w:r w:rsidR="009E5A55" w:rsidRPr="00AE4E9D">
        <w:rPr>
          <w:rFonts w:ascii="Arial" w:hAnsi="Arial"/>
        </w:rPr>
        <w:t xml:space="preserve">transform fault </w:t>
      </w:r>
      <w:r w:rsidR="002B2C33" w:rsidRPr="00AE4E9D">
        <w:rPr>
          <w:rFonts w:ascii="Arial" w:hAnsi="Arial"/>
        </w:rPr>
        <w:t xml:space="preserve">zone </w:t>
      </w:r>
      <w:r w:rsidR="00753D57" w:rsidRPr="00AE4E9D">
        <w:rPr>
          <w:rFonts w:ascii="Arial" w:hAnsi="Arial"/>
        </w:rPr>
        <w:t xml:space="preserve">along which </w:t>
      </w:r>
      <w:r w:rsidR="0005125D" w:rsidRPr="00AE4E9D">
        <w:rPr>
          <w:rFonts w:ascii="Arial" w:hAnsi="Arial"/>
        </w:rPr>
        <w:t>the Pacific Plate</w:t>
      </w:r>
      <w:r w:rsidR="00367E4F" w:rsidRPr="00AE4E9D">
        <w:rPr>
          <w:rFonts w:ascii="Arial" w:hAnsi="Arial"/>
        </w:rPr>
        <w:t xml:space="preserve"> </w:t>
      </w:r>
      <w:r w:rsidR="0005125D" w:rsidRPr="00AE4E9D">
        <w:rPr>
          <w:rFonts w:ascii="Arial" w:hAnsi="Arial"/>
        </w:rPr>
        <w:t xml:space="preserve">is </w:t>
      </w:r>
      <w:r w:rsidR="005C5317" w:rsidRPr="00AE4E9D">
        <w:rPr>
          <w:rFonts w:ascii="Arial" w:hAnsi="Arial"/>
        </w:rPr>
        <w:t>sliding</w:t>
      </w:r>
      <w:r w:rsidR="00753D57" w:rsidRPr="00AE4E9D">
        <w:rPr>
          <w:rFonts w:ascii="Arial" w:hAnsi="Arial"/>
        </w:rPr>
        <w:t xml:space="preserve"> northwest </w:t>
      </w:r>
      <w:r w:rsidR="008E04F2" w:rsidRPr="00AE4E9D">
        <w:rPr>
          <w:rFonts w:ascii="Arial" w:hAnsi="Arial"/>
        </w:rPr>
        <w:t xml:space="preserve">at </w:t>
      </w:r>
      <w:r w:rsidR="0047303D" w:rsidRPr="00AE4E9D">
        <w:rPr>
          <w:rFonts w:ascii="Arial" w:hAnsi="Arial"/>
        </w:rPr>
        <w:t xml:space="preserve">about </w:t>
      </w:r>
      <w:r w:rsidR="008E04F2" w:rsidRPr="00AE4E9D">
        <w:rPr>
          <w:rFonts w:ascii="Arial" w:hAnsi="Arial"/>
        </w:rPr>
        <w:t>3</w:t>
      </w:r>
      <w:r w:rsidR="0047303D" w:rsidRPr="00AE4E9D">
        <w:rPr>
          <w:rFonts w:ascii="Arial" w:hAnsi="Arial"/>
        </w:rPr>
        <w:t>.5</w:t>
      </w:r>
      <w:r w:rsidR="008E04F2" w:rsidRPr="00AE4E9D">
        <w:rPr>
          <w:rFonts w:ascii="Arial" w:hAnsi="Arial"/>
        </w:rPr>
        <w:t xml:space="preserve"> cm/</w:t>
      </w:r>
      <w:proofErr w:type="spellStart"/>
      <w:r w:rsidR="008E04F2" w:rsidRPr="00AE4E9D">
        <w:rPr>
          <w:rFonts w:ascii="Arial" w:hAnsi="Arial"/>
        </w:rPr>
        <w:t>yr</w:t>
      </w:r>
      <w:proofErr w:type="spellEnd"/>
      <w:r w:rsidR="008E04F2" w:rsidRPr="00AE4E9D">
        <w:rPr>
          <w:rFonts w:ascii="Arial" w:hAnsi="Arial"/>
        </w:rPr>
        <w:t xml:space="preserve"> </w:t>
      </w:r>
      <w:r w:rsidR="00753D57" w:rsidRPr="00AE4E9D">
        <w:rPr>
          <w:rFonts w:ascii="Arial" w:hAnsi="Arial"/>
        </w:rPr>
        <w:t>with respect to interior North America</w:t>
      </w:r>
      <w:r w:rsidRPr="00AE4E9D">
        <w:rPr>
          <w:rFonts w:ascii="Arial" w:hAnsi="Arial"/>
        </w:rPr>
        <w:t>.</w:t>
      </w:r>
      <w:r w:rsidR="00FA52BC" w:rsidRPr="00AE4E9D">
        <w:rPr>
          <w:rFonts w:ascii="Arial" w:hAnsi="Arial"/>
        </w:rPr>
        <w:t xml:space="preserve"> </w:t>
      </w:r>
      <w:r w:rsidRPr="00AE4E9D">
        <w:rPr>
          <w:rFonts w:ascii="Arial" w:hAnsi="Arial"/>
        </w:rPr>
        <w:t xml:space="preserve">The Pacific Plate </w:t>
      </w:r>
      <w:r w:rsidR="00765EF5" w:rsidRPr="00AE4E9D">
        <w:rPr>
          <w:rFonts w:ascii="Arial" w:hAnsi="Arial"/>
        </w:rPr>
        <w:t>drags</w:t>
      </w:r>
      <w:r w:rsidR="00B9388B" w:rsidRPr="00AE4E9D">
        <w:rPr>
          <w:rFonts w:ascii="Arial" w:hAnsi="Arial"/>
        </w:rPr>
        <w:t xml:space="preserve"> on that plate margin</w:t>
      </w:r>
      <w:r w:rsidRPr="00AE4E9D">
        <w:rPr>
          <w:rFonts w:ascii="Arial" w:hAnsi="Arial"/>
        </w:rPr>
        <w:t>, and s</w:t>
      </w:r>
      <w:r w:rsidR="00A32F71" w:rsidRPr="00AE4E9D">
        <w:rPr>
          <w:rFonts w:ascii="Arial" w:hAnsi="Arial"/>
        </w:rPr>
        <w:t xml:space="preserve">egments of </w:t>
      </w:r>
      <w:r w:rsidRPr="00AE4E9D">
        <w:rPr>
          <w:rFonts w:ascii="Arial" w:hAnsi="Arial"/>
        </w:rPr>
        <w:t>the</w:t>
      </w:r>
      <w:r w:rsidR="00B9388B" w:rsidRPr="00AE4E9D">
        <w:rPr>
          <w:rFonts w:ascii="Arial" w:hAnsi="Arial"/>
        </w:rPr>
        <w:t xml:space="preserve"> boundary rupture sporadically </w:t>
      </w:r>
      <w:r w:rsidR="00A32F71" w:rsidRPr="00AE4E9D">
        <w:rPr>
          <w:rFonts w:ascii="Arial" w:hAnsi="Arial"/>
        </w:rPr>
        <w:t>releasing moderate to large</w:t>
      </w:r>
      <w:r w:rsidR="00B9388B" w:rsidRPr="00AE4E9D">
        <w:rPr>
          <w:rFonts w:ascii="Arial" w:hAnsi="Arial"/>
        </w:rPr>
        <w:t xml:space="preserve"> earthquakes</w:t>
      </w:r>
      <w:r w:rsidR="00753D57" w:rsidRPr="00AE4E9D">
        <w:rPr>
          <w:rFonts w:ascii="Arial" w:hAnsi="Arial"/>
        </w:rPr>
        <w:t xml:space="preserve">. </w:t>
      </w:r>
      <w:r w:rsidR="00B9388B" w:rsidRPr="00AE4E9D">
        <w:rPr>
          <w:rFonts w:ascii="Arial" w:hAnsi="Arial"/>
        </w:rPr>
        <w:t xml:space="preserve">The most famous was </w:t>
      </w:r>
      <w:r w:rsidR="00BC25EE" w:rsidRPr="00AE4E9D">
        <w:rPr>
          <w:rFonts w:ascii="Arial" w:hAnsi="Arial"/>
        </w:rPr>
        <w:t xml:space="preserve">the </w:t>
      </w:r>
      <w:r w:rsidR="009E5A55" w:rsidRPr="00AE4E9D">
        <w:rPr>
          <w:rFonts w:ascii="Arial" w:hAnsi="Arial"/>
        </w:rPr>
        <w:t xml:space="preserve">1906 </w:t>
      </w:r>
      <w:r w:rsidR="00BC25EE" w:rsidRPr="00AE4E9D">
        <w:rPr>
          <w:rFonts w:ascii="Arial" w:hAnsi="Arial"/>
        </w:rPr>
        <w:t>magnitude 7.</w:t>
      </w:r>
      <w:r w:rsidR="007A710F" w:rsidRPr="00AE4E9D">
        <w:rPr>
          <w:rFonts w:ascii="Arial" w:hAnsi="Arial"/>
        </w:rPr>
        <w:t>8</w:t>
      </w:r>
      <w:r w:rsidR="00BC25EE" w:rsidRPr="00AE4E9D">
        <w:rPr>
          <w:rFonts w:ascii="Arial" w:hAnsi="Arial"/>
        </w:rPr>
        <w:t xml:space="preserve"> San Francisco</w:t>
      </w:r>
      <w:r w:rsidR="00A32F71" w:rsidRPr="00AE4E9D">
        <w:rPr>
          <w:rFonts w:ascii="Arial" w:hAnsi="Arial"/>
        </w:rPr>
        <w:t xml:space="preserve"> </w:t>
      </w:r>
      <w:proofErr w:type="gramStart"/>
      <w:r w:rsidR="00A32F71" w:rsidRPr="00AE4E9D">
        <w:rPr>
          <w:rFonts w:ascii="Arial" w:hAnsi="Arial"/>
        </w:rPr>
        <w:t>earthquake</w:t>
      </w:r>
      <w:proofErr w:type="gramEnd"/>
      <w:r w:rsidRPr="00AE4E9D">
        <w:rPr>
          <w:rFonts w:ascii="Arial" w:hAnsi="Arial"/>
        </w:rPr>
        <w:t>, a 480-km-long rupture</w:t>
      </w:r>
      <w:r w:rsidR="007A710F" w:rsidRPr="00AE4E9D">
        <w:rPr>
          <w:rFonts w:ascii="Arial" w:hAnsi="Arial"/>
        </w:rPr>
        <w:t>.</w:t>
      </w:r>
      <w:r w:rsidR="005D2C43" w:rsidRPr="00AE4E9D">
        <w:rPr>
          <w:rFonts w:ascii="Arial" w:hAnsi="Arial"/>
        </w:rPr>
        <w:t xml:space="preserve"> </w:t>
      </w:r>
      <w:r w:rsidR="00CD575F" w:rsidRPr="00AE4E9D">
        <w:rPr>
          <w:rFonts w:ascii="Arial" w:hAnsi="Arial"/>
          <w:b/>
        </w:rPr>
        <w:t xml:space="preserve"> </w:t>
      </w:r>
    </w:p>
    <w:p w14:paraId="566413CA" w14:textId="2E1588B1" w:rsidR="004A6B4F" w:rsidRPr="00AE4E9D" w:rsidRDefault="004A6B4F">
      <w:pPr>
        <w:rPr>
          <w:rFonts w:ascii="Arial" w:hAnsi="Arial"/>
        </w:rPr>
      </w:pPr>
    </w:p>
    <w:p w14:paraId="4CBD77DF" w14:textId="76BC15F5" w:rsidR="00EF34FB" w:rsidRPr="00AE4E9D" w:rsidRDefault="00CB5509" w:rsidP="00EF34FB">
      <w:pPr>
        <w:rPr>
          <w:rFonts w:ascii="Arial" w:hAnsi="Arial" w:cs="Arial"/>
        </w:rPr>
      </w:pPr>
      <w:r w:rsidRPr="00AE4E9D">
        <w:rPr>
          <w:rFonts w:ascii="Arial" w:hAnsi="Arial"/>
        </w:rPr>
        <w:t>North</w:t>
      </w:r>
      <w:r w:rsidR="00B9388B" w:rsidRPr="00AE4E9D">
        <w:rPr>
          <w:rFonts w:ascii="Arial" w:hAnsi="Arial"/>
        </w:rPr>
        <w:t xml:space="preserve"> of the San Andreas</w:t>
      </w:r>
      <w:r w:rsidRPr="00AE4E9D">
        <w:rPr>
          <w:rFonts w:ascii="Arial" w:hAnsi="Arial"/>
        </w:rPr>
        <w:t xml:space="preserve"> fault</w:t>
      </w:r>
      <w:r w:rsidR="00C342EC" w:rsidRPr="00AE4E9D">
        <w:rPr>
          <w:rFonts w:ascii="Arial" w:hAnsi="Arial"/>
        </w:rPr>
        <w:t>,</w:t>
      </w:r>
      <w:r w:rsidR="009B0CE7" w:rsidRPr="00AE4E9D">
        <w:rPr>
          <w:rFonts w:ascii="Arial" w:hAnsi="Arial"/>
        </w:rPr>
        <w:t xml:space="preserve"> </w:t>
      </w:r>
      <w:r w:rsidR="007A710F" w:rsidRPr="00AE4E9D">
        <w:rPr>
          <w:rFonts w:ascii="Arial" w:hAnsi="Arial"/>
        </w:rPr>
        <w:t xml:space="preserve">the Juan </w:t>
      </w:r>
      <w:r w:rsidR="00D27225" w:rsidRPr="00AE4E9D">
        <w:rPr>
          <w:rFonts w:ascii="Arial" w:hAnsi="Arial"/>
        </w:rPr>
        <w:t xml:space="preserve">de </w:t>
      </w:r>
      <w:r w:rsidR="000F719B" w:rsidRPr="00AE4E9D">
        <w:rPr>
          <w:rFonts w:ascii="Arial" w:hAnsi="Arial"/>
        </w:rPr>
        <w:t xml:space="preserve">Fuca </w:t>
      </w:r>
      <w:r w:rsidR="007A710F" w:rsidRPr="00AE4E9D">
        <w:rPr>
          <w:rFonts w:ascii="Arial" w:hAnsi="Arial"/>
        </w:rPr>
        <w:t xml:space="preserve">Plate </w:t>
      </w:r>
      <w:r w:rsidR="00D03A53" w:rsidRPr="00AE4E9D">
        <w:rPr>
          <w:rFonts w:ascii="Arial" w:hAnsi="Arial"/>
        </w:rPr>
        <w:t xml:space="preserve">dives </w:t>
      </w:r>
      <w:r w:rsidR="007A710F" w:rsidRPr="00AE4E9D">
        <w:rPr>
          <w:rFonts w:ascii="Arial" w:hAnsi="Arial"/>
          <w:i/>
          <w:u w:val="single"/>
        </w:rPr>
        <w:t>beneath</w:t>
      </w:r>
      <w:r w:rsidR="00A32F71" w:rsidRPr="00AE4E9D">
        <w:rPr>
          <w:rFonts w:ascii="Arial" w:hAnsi="Arial"/>
          <w:i/>
          <w:u w:val="single"/>
        </w:rPr>
        <w:t>,</w:t>
      </w:r>
      <w:r w:rsidR="00FA52BC" w:rsidRPr="00AE4E9D">
        <w:rPr>
          <w:rFonts w:ascii="Arial" w:hAnsi="Arial"/>
          <w:i/>
          <w:u w:val="single"/>
        </w:rPr>
        <w:t xml:space="preserve"> </w:t>
      </w:r>
      <w:proofErr w:type="gramStart"/>
      <w:r w:rsidR="00FA52BC" w:rsidRPr="00AE4E9D">
        <w:rPr>
          <w:rFonts w:ascii="Arial" w:hAnsi="Arial"/>
          <w:i/>
          <w:u w:val="single"/>
        </w:rPr>
        <w:t>and</w:t>
      </w:r>
      <w:r w:rsidR="00A32F71" w:rsidRPr="00AE4E9D">
        <w:rPr>
          <w:rFonts w:ascii="Arial" w:hAnsi="Arial"/>
          <w:i/>
          <w:u w:val="single"/>
        </w:rPr>
        <w:t xml:space="preserve">  pushes</w:t>
      </w:r>
      <w:proofErr w:type="gramEnd"/>
      <w:r w:rsidR="00A32F71" w:rsidRPr="00AE4E9D">
        <w:rPr>
          <w:rFonts w:ascii="Arial" w:hAnsi="Arial"/>
          <w:i/>
          <w:u w:val="single"/>
        </w:rPr>
        <w:t xml:space="preserve"> on</w:t>
      </w:r>
      <w:r w:rsidR="007A710F" w:rsidRPr="00AE4E9D">
        <w:rPr>
          <w:rFonts w:ascii="Arial" w:hAnsi="Arial"/>
        </w:rPr>
        <w:t xml:space="preserve"> </w:t>
      </w:r>
      <w:r w:rsidR="00B9388B" w:rsidRPr="00AE4E9D">
        <w:rPr>
          <w:rFonts w:ascii="Arial" w:hAnsi="Arial"/>
        </w:rPr>
        <w:t xml:space="preserve">the </w:t>
      </w:r>
      <w:r w:rsidR="00A32F71" w:rsidRPr="00AE4E9D">
        <w:rPr>
          <w:rFonts w:ascii="Arial" w:hAnsi="Arial"/>
        </w:rPr>
        <w:t xml:space="preserve">margin of the </w:t>
      </w:r>
      <w:r w:rsidR="007A710F" w:rsidRPr="00AE4E9D">
        <w:rPr>
          <w:rFonts w:ascii="Arial" w:hAnsi="Arial"/>
        </w:rPr>
        <w:t xml:space="preserve">North American </w:t>
      </w:r>
      <w:r w:rsidR="00B9388B" w:rsidRPr="00AE4E9D">
        <w:rPr>
          <w:rFonts w:ascii="Arial" w:hAnsi="Arial"/>
        </w:rPr>
        <w:t>Plate</w:t>
      </w:r>
      <w:r w:rsidR="000E5971" w:rsidRPr="00AE4E9D">
        <w:rPr>
          <w:rFonts w:ascii="Arial" w:hAnsi="Arial"/>
        </w:rPr>
        <w:t>.</w:t>
      </w:r>
      <w:r w:rsidR="008E04F2" w:rsidRPr="00AE4E9D">
        <w:rPr>
          <w:rFonts w:ascii="Arial" w:hAnsi="Arial"/>
        </w:rPr>
        <w:t xml:space="preserve"> </w:t>
      </w:r>
      <w:r w:rsidR="000E5971" w:rsidRPr="00AE4E9D">
        <w:rPr>
          <w:rFonts w:ascii="Arial" w:hAnsi="Arial"/>
        </w:rPr>
        <w:t xml:space="preserve">Rates </w:t>
      </w:r>
      <w:r w:rsidR="008E04F2" w:rsidRPr="00AE4E9D">
        <w:rPr>
          <w:rFonts w:ascii="Arial" w:hAnsi="Arial"/>
        </w:rPr>
        <w:t xml:space="preserve">of convergence </w:t>
      </w:r>
      <w:r w:rsidR="000E5971" w:rsidRPr="00AE4E9D">
        <w:rPr>
          <w:rFonts w:ascii="Arial" w:hAnsi="Arial"/>
        </w:rPr>
        <w:t xml:space="preserve">range </w:t>
      </w:r>
      <w:r w:rsidR="008E04F2" w:rsidRPr="00AE4E9D">
        <w:rPr>
          <w:rFonts w:ascii="Arial" w:hAnsi="Arial"/>
        </w:rPr>
        <w:t xml:space="preserve">from 3.0 to </w:t>
      </w:r>
      <w:r w:rsidR="00FC4EB9" w:rsidRPr="00AE4E9D">
        <w:rPr>
          <w:rFonts w:ascii="Arial" w:hAnsi="Arial"/>
        </w:rPr>
        <w:t>five</w:t>
      </w:r>
      <w:r w:rsidR="008E04F2" w:rsidRPr="00AE4E9D">
        <w:rPr>
          <w:rFonts w:ascii="Arial" w:hAnsi="Arial"/>
        </w:rPr>
        <w:t xml:space="preserve"> cm/yr. </w:t>
      </w:r>
      <w:r w:rsidR="00EF1510" w:rsidRPr="00AE4E9D">
        <w:rPr>
          <w:rFonts w:ascii="Arial" w:hAnsi="Arial"/>
        </w:rPr>
        <w:t>On January 26, 1700</w:t>
      </w:r>
      <w:r w:rsidR="000E5971" w:rsidRPr="00AE4E9D">
        <w:rPr>
          <w:rFonts w:ascii="Arial" w:hAnsi="Arial"/>
        </w:rPr>
        <w:t xml:space="preserve"> </w:t>
      </w:r>
      <w:r w:rsidR="00EF1510" w:rsidRPr="00AE4E9D">
        <w:rPr>
          <w:rFonts w:ascii="Arial" w:hAnsi="Arial"/>
        </w:rPr>
        <w:t xml:space="preserve">a </w:t>
      </w:r>
      <w:r w:rsidR="00A50915" w:rsidRPr="00AE4E9D">
        <w:rPr>
          <w:rFonts w:ascii="Arial" w:hAnsi="Arial"/>
        </w:rPr>
        <w:t>magnitude</w:t>
      </w:r>
      <w:r w:rsidR="00AE4E9D">
        <w:rPr>
          <w:rFonts w:ascii="Arial" w:hAnsi="Arial"/>
        </w:rPr>
        <w:t>-</w:t>
      </w:r>
      <w:r w:rsidR="00A50915" w:rsidRPr="00AE4E9D">
        <w:rPr>
          <w:rFonts w:ascii="Arial" w:hAnsi="Arial"/>
        </w:rPr>
        <w:t xml:space="preserve">9 </w:t>
      </w:r>
      <w:r w:rsidR="00C342EC" w:rsidRPr="00AE4E9D">
        <w:rPr>
          <w:rFonts w:ascii="Arial" w:hAnsi="Arial"/>
        </w:rPr>
        <w:t>G</w:t>
      </w:r>
      <w:r w:rsidR="00E00F61" w:rsidRPr="00AE4E9D">
        <w:rPr>
          <w:rFonts w:ascii="Arial" w:hAnsi="Arial"/>
        </w:rPr>
        <w:t xml:space="preserve">reat earthquake </w:t>
      </w:r>
      <w:r w:rsidR="00310231" w:rsidRPr="00AE4E9D">
        <w:rPr>
          <w:rFonts w:ascii="Arial" w:hAnsi="Arial"/>
        </w:rPr>
        <w:t>ruptured</w:t>
      </w:r>
      <w:r w:rsidR="00FE2520" w:rsidRPr="00AE4E9D">
        <w:rPr>
          <w:rFonts w:ascii="Arial" w:hAnsi="Arial"/>
        </w:rPr>
        <w:t xml:space="preserve"> </w:t>
      </w:r>
      <w:r w:rsidR="00E00F61" w:rsidRPr="00AE4E9D">
        <w:rPr>
          <w:rFonts w:ascii="Arial" w:hAnsi="Arial"/>
        </w:rPr>
        <w:t xml:space="preserve">the </w:t>
      </w:r>
      <w:r w:rsidR="00310231" w:rsidRPr="00AE4E9D">
        <w:rPr>
          <w:rFonts w:ascii="Arial" w:hAnsi="Arial"/>
        </w:rPr>
        <w:t xml:space="preserve">full </w:t>
      </w:r>
      <w:r w:rsidR="00EE2680" w:rsidRPr="00AE4E9D">
        <w:rPr>
          <w:rFonts w:ascii="Arial" w:hAnsi="Arial"/>
          <w:b/>
        </w:rPr>
        <w:t xml:space="preserve">1,000 </w:t>
      </w:r>
      <w:r w:rsidR="00310231" w:rsidRPr="00AE4E9D">
        <w:rPr>
          <w:rFonts w:ascii="Arial" w:hAnsi="Arial"/>
        </w:rPr>
        <w:t xml:space="preserve">km length of </w:t>
      </w:r>
      <w:r w:rsidRPr="00AE4E9D">
        <w:rPr>
          <w:rFonts w:ascii="Arial" w:hAnsi="Arial"/>
        </w:rPr>
        <w:t xml:space="preserve">that </w:t>
      </w:r>
      <w:r w:rsidR="008435FF" w:rsidRPr="00AE4E9D">
        <w:rPr>
          <w:rFonts w:ascii="Arial" w:hAnsi="Arial"/>
        </w:rPr>
        <w:t>plate boundary</w:t>
      </w:r>
      <w:r w:rsidR="00E00F61" w:rsidRPr="00AE4E9D">
        <w:rPr>
          <w:rFonts w:ascii="Arial" w:hAnsi="Arial"/>
        </w:rPr>
        <w:t>.</w:t>
      </w:r>
      <w:r w:rsidR="00AB76FF" w:rsidRPr="00AE4E9D">
        <w:rPr>
          <w:rFonts w:ascii="Arial" w:hAnsi="Arial"/>
        </w:rPr>
        <w:t xml:space="preserve"> </w:t>
      </w:r>
      <w:r w:rsidR="003727D0" w:rsidRPr="00AE4E9D">
        <w:rPr>
          <w:rFonts w:ascii="Arial" w:hAnsi="Arial"/>
        </w:rPr>
        <w:t xml:space="preserve">Magnitude </w:t>
      </w:r>
      <w:r w:rsidR="00A32F71" w:rsidRPr="00AE4E9D">
        <w:rPr>
          <w:rFonts w:ascii="Arial" w:hAnsi="Arial"/>
        </w:rPr>
        <w:t xml:space="preserve">eight to </w:t>
      </w:r>
      <w:r w:rsidR="003727D0" w:rsidRPr="00AE4E9D">
        <w:rPr>
          <w:rFonts w:ascii="Arial" w:hAnsi="Arial"/>
        </w:rPr>
        <w:t xml:space="preserve">nine </w:t>
      </w:r>
      <w:r w:rsidR="00765EF5" w:rsidRPr="00AE4E9D">
        <w:rPr>
          <w:rFonts w:ascii="Arial" w:hAnsi="Arial"/>
        </w:rPr>
        <w:t xml:space="preserve">great </w:t>
      </w:r>
      <w:r w:rsidR="00423D54" w:rsidRPr="00AE4E9D">
        <w:rPr>
          <w:rFonts w:ascii="Arial" w:hAnsi="Arial"/>
        </w:rPr>
        <w:t xml:space="preserve">earthquakes rupture </w:t>
      </w:r>
      <w:r w:rsidR="003428DE" w:rsidRPr="00AE4E9D">
        <w:rPr>
          <w:rFonts w:ascii="Arial" w:hAnsi="Arial"/>
        </w:rPr>
        <w:t xml:space="preserve">the </w:t>
      </w:r>
      <w:r w:rsidR="00423D54" w:rsidRPr="00AE4E9D">
        <w:rPr>
          <w:rFonts w:ascii="Arial" w:hAnsi="Arial"/>
        </w:rPr>
        <w:t xml:space="preserve">subduction zone </w:t>
      </w:r>
      <w:r w:rsidR="0018558E" w:rsidRPr="00AE4E9D">
        <w:rPr>
          <w:rFonts w:ascii="Arial" w:hAnsi="Arial"/>
        </w:rPr>
        <w:t xml:space="preserve">on average </w:t>
      </w:r>
      <w:r w:rsidR="005C5317" w:rsidRPr="00AE4E9D">
        <w:rPr>
          <w:rFonts w:ascii="Arial" w:hAnsi="Arial"/>
        </w:rPr>
        <w:t xml:space="preserve">every </w:t>
      </w:r>
      <w:r w:rsidR="00A32F71" w:rsidRPr="00AE4E9D">
        <w:rPr>
          <w:rFonts w:ascii="Arial" w:hAnsi="Arial"/>
        </w:rPr>
        <w:t>300–</w:t>
      </w:r>
      <w:r w:rsidR="00423D54" w:rsidRPr="00AE4E9D">
        <w:rPr>
          <w:rFonts w:ascii="Arial" w:hAnsi="Arial"/>
        </w:rPr>
        <w:t>500 years</w:t>
      </w:r>
      <w:r w:rsidR="00EF34FB" w:rsidRPr="00AE4E9D">
        <w:rPr>
          <w:rFonts w:ascii="Arial" w:hAnsi="Arial"/>
        </w:rPr>
        <w:t>.</w:t>
      </w:r>
      <w:r w:rsidR="00423D54" w:rsidRPr="00AE4E9D">
        <w:rPr>
          <w:rFonts w:ascii="Arial" w:hAnsi="Arial"/>
        </w:rPr>
        <w:t xml:space="preserve">  </w:t>
      </w:r>
    </w:p>
    <w:p w14:paraId="346DECEC" w14:textId="77777777" w:rsidR="00326D26" w:rsidRPr="00AE4E9D" w:rsidRDefault="00326D26">
      <w:pPr>
        <w:rPr>
          <w:rFonts w:ascii="Arial" w:hAnsi="Arial"/>
        </w:rPr>
      </w:pPr>
    </w:p>
    <w:p w14:paraId="133A7789" w14:textId="7C2B1A67" w:rsidR="00B9388B" w:rsidRPr="00AE4E9D" w:rsidRDefault="00A32F71" w:rsidP="00240A9E">
      <w:pPr>
        <w:rPr>
          <w:rFonts w:ascii="Arial" w:hAnsi="Arial" w:cs="Arial"/>
        </w:rPr>
      </w:pPr>
      <w:r w:rsidRPr="00AE4E9D">
        <w:rPr>
          <w:rFonts w:ascii="Arial" w:hAnsi="Arial" w:cs="Arial"/>
        </w:rPr>
        <w:t xml:space="preserve">How do we know </w:t>
      </w:r>
      <w:r w:rsidR="00B24182" w:rsidRPr="00AE4E9D">
        <w:rPr>
          <w:rFonts w:ascii="Arial" w:hAnsi="Arial" w:cs="Arial"/>
        </w:rPr>
        <w:t>energy is building for a future great earthquake</w:t>
      </w:r>
      <w:r w:rsidRPr="00AE4E9D">
        <w:rPr>
          <w:rFonts w:ascii="Arial" w:hAnsi="Arial" w:cs="Arial"/>
        </w:rPr>
        <w:t xml:space="preserve">? </w:t>
      </w:r>
      <w:r w:rsidR="00772F48" w:rsidRPr="00AE4E9D">
        <w:rPr>
          <w:rFonts w:ascii="Arial" w:hAnsi="Arial" w:cs="Arial"/>
        </w:rPr>
        <w:t xml:space="preserve">142 </w:t>
      </w:r>
      <w:r w:rsidR="005C5317" w:rsidRPr="00AE4E9D">
        <w:rPr>
          <w:rFonts w:ascii="Arial" w:hAnsi="Arial" w:cs="Arial"/>
        </w:rPr>
        <w:t>T</w:t>
      </w:r>
      <w:r w:rsidR="00627046" w:rsidRPr="00AE4E9D">
        <w:rPr>
          <w:rFonts w:ascii="Arial" w:hAnsi="Arial" w:cs="Arial"/>
        </w:rPr>
        <w:t>he o</w:t>
      </w:r>
      <w:r w:rsidR="00627046" w:rsidRPr="00AE4E9D">
        <w:rPr>
          <w:rFonts w:ascii="Arial" w:hAnsi="Arial"/>
        </w:rPr>
        <w:t>ngoing c</w:t>
      </w:r>
      <w:r w:rsidR="00CA0E9B" w:rsidRPr="00AE4E9D">
        <w:rPr>
          <w:rFonts w:ascii="Arial" w:hAnsi="Arial" w:cs="Arial"/>
        </w:rPr>
        <w:t xml:space="preserve">ompression of </w:t>
      </w:r>
      <w:r w:rsidR="00627046" w:rsidRPr="00AE4E9D">
        <w:rPr>
          <w:rFonts w:ascii="Arial" w:hAnsi="Arial" w:cs="Arial"/>
        </w:rPr>
        <w:t>the Cascadia continental margin</w:t>
      </w:r>
      <w:r w:rsidR="00AD2ED5" w:rsidRPr="00AE4E9D">
        <w:rPr>
          <w:rFonts w:ascii="Arial" w:hAnsi="Arial" w:cs="Arial"/>
        </w:rPr>
        <w:t xml:space="preserve"> is being measured by </w:t>
      </w:r>
      <w:r w:rsidR="00765EF5" w:rsidRPr="00AE4E9D">
        <w:rPr>
          <w:rFonts w:ascii="Arial" w:hAnsi="Arial" w:cs="Arial"/>
        </w:rPr>
        <w:t>GPS</w:t>
      </w:r>
      <w:r w:rsidR="00627046" w:rsidRPr="00AE4E9D">
        <w:rPr>
          <w:rFonts w:ascii="Arial" w:hAnsi="Arial" w:cs="Arial"/>
        </w:rPr>
        <w:t>.</w:t>
      </w:r>
      <w:r w:rsidR="0018558E" w:rsidRPr="00AE4E9D">
        <w:rPr>
          <w:rFonts w:ascii="Arial" w:hAnsi="Arial" w:cs="Arial"/>
        </w:rPr>
        <w:t xml:space="preserve"> </w:t>
      </w:r>
      <w:r w:rsidR="00373169" w:rsidRPr="00AE4E9D">
        <w:rPr>
          <w:rFonts w:ascii="Arial" w:hAnsi="Arial" w:cs="Arial"/>
        </w:rPr>
        <w:t>Data</w:t>
      </w:r>
      <w:r w:rsidR="008A5664" w:rsidRPr="00AE4E9D">
        <w:rPr>
          <w:rFonts w:ascii="Arial" w:hAnsi="Arial" w:cs="Arial"/>
        </w:rPr>
        <w:t>,</w:t>
      </w:r>
      <w:r w:rsidR="00F014CF" w:rsidRPr="00AE4E9D">
        <w:rPr>
          <w:rFonts w:ascii="Arial" w:hAnsi="Arial" w:cs="Arial"/>
        </w:rPr>
        <w:t xml:space="preserve"> </w:t>
      </w:r>
      <w:r w:rsidR="008A5664" w:rsidRPr="00AE4E9D">
        <w:rPr>
          <w:rFonts w:ascii="Arial" w:hAnsi="Arial" w:cs="Arial"/>
        </w:rPr>
        <w:t>represented by arrows,</w:t>
      </w:r>
      <w:r w:rsidR="007E26D2" w:rsidRPr="00AE4E9D">
        <w:rPr>
          <w:rFonts w:ascii="Arial" w:hAnsi="Arial" w:cs="Arial"/>
        </w:rPr>
        <w:t xml:space="preserve"> show </w:t>
      </w:r>
      <w:r w:rsidR="00AD2ED5" w:rsidRPr="00AE4E9D">
        <w:rPr>
          <w:rFonts w:ascii="Arial" w:hAnsi="Arial" w:cs="Arial"/>
        </w:rPr>
        <w:t xml:space="preserve">coastal stations moving </w:t>
      </w:r>
      <w:r w:rsidR="0018558E" w:rsidRPr="00AE4E9D">
        <w:rPr>
          <w:rFonts w:ascii="Arial" w:hAnsi="Arial" w:cs="Arial"/>
        </w:rPr>
        <w:t xml:space="preserve">northeast </w:t>
      </w:r>
      <w:r w:rsidR="007E26D2" w:rsidRPr="00AE4E9D">
        <w:rPr>
          <w:rFonts w:ascii="Arial" w:hAnsi="Arial" w:cs="Arial"/>
        </w:rPr>
        <w:t>faster than inland</w:t>
      </w:r>
      <w:r w:rsidR="00AD2ED5" w:rsidRPr="00AE4E9D">
        <w:rPr>
          <w:rFonts w:ascii="Arial" w:hAnsi="Arial" w:cs="Arial"/>
        </w:rPr>
        <w:t xml:space="preserve"> stations</w:t>
      </w:r>
      <w:r w:rsidR="007E26D2" w:rsidRPr="00AE4E9D">
        <w:rPr>
          <w:rFonts w:ascii="Arial" w:hAnsi="Arial" w:cs="Arial"/>
        </w:rPr>
        <w:t xml:space="preserve">. </w:t>
      </w:r>
      <w:r w:rsidR="00AD2ED5" w:rsidRPr="00AE4E9D">
        <w:rPr>
          <w:rFonts w:ascii="Arial" w:hAnsi="Arial" w:cs="Arial"/>
        </w:rPr>
        <w:t>Looking at this in cross section, we’ll use a spring to represent the elastic nature of the overriding plate</w:t>
      </w:r>
      <w:r w:rsidR="00AE4E9D" w:rsidRPr="00AE4E9D">
        <w:rPr>
          <w:rFonts w:ascii="Arial" w:hAnsi="Arial" w:cs="Arial"/>
        </w:rPr>
        <w:t xml:space="preserve"> locked to the diving plate</w:t>
      </w:r>
      <w:r w:rsidR="00AD2ED5" w:rsidRPr="00AE4E9D">
        <w:rPr>
          <w:rFonts w:ascii="Arial" w:hAnsi="Arial" w:cs="Arial"/>
        </w:rPr>
        <w:t>.</w:t>
      </w:r>
      <w:r w:rsidR="00FA52BC" w:rsidRPr="00AE4E9D">
        <w:rPr>
          <w:rFonts w:ascii="Arial" w:hAnsi="Arial" w:cs="Arial"/>
        </w:rPr>
        <w:t xml:space="preserve"> </w:t>
      </w:r>
      <w:r w:rsidR="00B90AAC" w:rsidRPr="00AE4E9D">
        <w:rPr>
          <w:rFonts w:ascii="Arial" w:hAnsi="Arial" w:cs="Arial"/>
        </w:rPr>
        <w:t xml:space="preserve">The graphs show the motions of </w:t>
      </w:r>
      <w:r w:rsidR="006B536F" w:rsidRPr="00AE4E9D">
        <w:rPr>
          <w:rFonts w:ascii="Arial" w:hAnsi="Arial" w:cs="Arial"/>
        </w:rPr>
        <w:t xml:space="preserve">three </w:t>
      </w:r>
      <w:r w:rsidR="00B90AAC" w:rsidRPr="00AE4E9D">
        <w:rPr>
          <w:rFonts w:ascii="Arial" w:hAnsi="Arial" w:cs="Arial"/>
        </w:rPr>
        <w:t xml:space="preserve">GPS stations as the continental margin is compressed and elastic energy builds. </w:t>
      </w:r>
      <w:r w:rsidR="00A72266" w:rsidRPr="00AE4E9D">
        <w:rPr>
          <w:rFonts w:ascii="Arial" w:hAnsi="Arial" w:cs="Arial"/>
        </w:rPr>
        <w:t xml:space="preserve">When friction </w:t>
      </w:r>
      <w:r w:rsidR="00A72266" w:rsidRPr="00AE4E9D">
        <w:rPr>
          <w:rFonts w:ascii="Arial" w:hAnsi="Arial" w:cs="Arial"/>
          <w:b/>
          <w:i/>
          <w:u w:val="single"/>
        </w:rPr>
        <w:t>between</w:t>
      </w:r>
      <w:r w:rsidR="00A72266" w:rsidRPr="00AE4E9D">
        <w:rPr>
          <w:rFonts w:ascii="Arial" w:hAnsi="Arial" w:cs="Arial"/>
        </w:rPr>
        <w:t xml:space="preserve"> the plates is overcome, the leading edge of the North American Plate lurch</w:t>
      </w:r>
      <w:r w:rsidR="000E5971" w:rsidRPr="00AE4E9D">
        <w:rPr>
          <w:rFonts w:ascii="Arial" w:hAnsi="Arial" w:cs="Arial"/>
        </w:rPr>
        <w:t>es</w:t>
      </w:r>
      <w:r w:rsidR="00A72266" w:rsidRPr="00AE4E9D">
        <w:rPr>
          <w:rFonts w:ascii="Arial" w:hAnsi="Arial" w:cs="Arial"/>
        </w:rPr>
        <w:t xml:space="preserve"> seaward</w:t>
      </w:r>
      <w:r w:rsidR="008155A6" w:rsidRPr="00AE4E9D">
        <w:rPr>
          <w:rFonts w:ascii="Arial" w:hAnsi="Arial" w:cs="Arial"/>
        </w:rPr>
        <w:t xml:space="preserve"> generating a</w:t>
      </w:r>
      <w:r w:rsidR="000E5971" w:rsidRPr="00AE4E9D">
        <w:rPr>
          <w:rFonts w:ascii="Arial" w:hAnsi="Arial" w:cs="Arial"/>
        </w:rPr>
        <w:t>n earthquake and</w:t>
      </w:r>
      <w:r w:rsidR="008155A6" w:rsidRPr="00AE4E9D">
        <w:rPr>
          <w:rFonts w:ascii="Arial" w:hAnsi="Arial" w:cs="Arial"/>
        </w:rPr>
        <w:t xml:space="preserve"> tsunami</w:t>
      </w:r>
      <w:r w:rsidR="00802F29" w:rsidRPr="00AE4E9D">
        <w:rPr>
          <w:rFonts w:ascii="Arial" w:hAnsi="Arial" w:cs="Arial"/>
        </w:rPr>
        <w:t xml:space="preserve">. </w:t>
      </w:r>
    </w:p>
    <w:p w14:paraId="02BA270A" w14:textId="77777777" w:rsidR="00442E24" w:rsidRPr="00AE4E9D" w:rsidRDefault="00442E24" w:rsidP="00240A9E">
      <w:pPr>
        <w:rPr>
          <w:rFonts w:ascii="Arial" w:hAnsi="Arial" w:cs="Arial"/>
        </w:rPr>
      </w:pPr>
    </w:p>
    <w:p w14:paraId="2D5B51AF" w14:textId="2BA7C602" w:rsidR="00EB50C8" w:rsidRPr="00AE4E9D" w:rsidRDefault="00442E24" w:rsidP="00EB50C8">
      <w:pPr>
        <w:rPr>
          <w:rFonts w:ascii="Arial" w:hAnsi="Arial" w:cs="Arial"/>
        </w:rPr>
      </w:pPr>
      <w:r w:rsidRPr="00AE4E9D">
        <w:rPr>
          <w:rFonts w:ascii="Arial" w:hAnsi="Arial" w:cs="Arial"/>
        </w:rPr>
        <w:t xml:space="preserve">Next we look deeper, at earthquakes </w:t>
      </w:r>
      <w:r w:rsidRPr="00AE4E9D">
        <w:rPr>
          <w:rFonts w:ascii="Arial" w:hAnsi="Arial" w:cs="Arial"/>
          <w:b/>
          <w:i/>
          <w:u w:val="single"/>
        </w:rPr>
        <w:t>within</w:t>
      </w:r>
      <w:r w:rsidRPr="00AE4E9D">
        <w:rPr>
          <w:rFonts w:ascii="Arial" w:hAnsi="Arial" w:cs="Arial"/>
        </w:rPr>
        <w:t xml:space="preserve"> the subducting Juan de Fuca Plate</w:t>
      </w:r>
      <w:r w:rsidR="000E5971" w:rsidRPr="00AE4E9D">
        <w:rPr>
          <w:rFonts w:ascii="Arial" w:hAnsi="Arial" w:cs="Arial"/>
        </w:rPr>
        <w:t xml:space="preserve"> itself</w:t>
      </w:r>
      <w:r w:rsidRPr="00AE4E9D">
        <w:rPr>
          <w:rFonts w:ascii="Arial" w:hAnsi="Arial" w:cs="Arial"/>
        </w:rPr>
        <w:t xml:space="preserve">. </w:t>
      </w:r>
      <w:r w:rsidR="00EB50C8" w:rsidRPr="00AE4E9D">
        <w:rPr>
          <w:rFonts w:ascii="Arial" w:hAnsi="Arial" w:cs="Arial"/>
        </w:rPr>
        <w:t xml:space="preserve">The 1949 magnitude 6.8 Olympia earthquake caused 8 </w:t>
      </w:r>
      <w:r w:rsidR="00EF1510" w:rsidRPr="00AE4E9D">
        <w:rPr>
          <w:rFonts w:ascii="Arial" w:hAnsi="Arial" w:cs="Arial"/>
        </w:rPr>
        <w:t>deaths</w:t>
      </w:r>
      <w:r w:rsidR="00EB50C8" w:rsidRPr="00AE4E9D">
        <w:rPr>
          <w:rFonts w:ascii="Arial" w:hAnsi="Arial" w:cs="Arial"/>
        </w:rPr>
        <w:t xml:space="preserve">. Fortunately it occurred during school spring vacation as 10 schools were severely damaged and subsequently closed. </w:t>
      </w:r>
    </w:p>
    <w:p w14:paraId="64766707" w14:textId="5411CED1" w:rsidR="00EB50C8" w:rsidRPr="00AE4E9D" w:rsidRDefault="00EB50C8" w:rsidP="00EB50C8">
      <w:pPr>
        <w:rPr>
          <w:rFonts w:ascii="Arial" w:hAnsi="Arial" w:cs="Arial"/>
        </w:rPr>
      </w:pPr>
      <w:r w:rsidRPr="00AE4E9D">
        <w:rPr>
          <w:rFonts w:ascii="Arial" w:hAnsi="Arial" w:cs="Arial"/>
        </w:rPr>
        <w:t xml:space="preserve">The hypocenter of the </w:t>
      </w:r>
      <w:r w:rsidR="00A9762B" w:rsidRPr="00AE4E9D">
        <w:rPr>
          <w:rFonts w:ascii="Arial" w:hAnsi="Arial" w:cs="Arial"/>
        </w:rPr>
        <w:t>Olympia</w:t>
      </w:r>
      <w:r w:rsidRPr="00AE4E9D">
        <w:rPr>
          <w:rFonts w:ascii="Arial" w:hAnsi="Arial" w:cs="Arial"/>
        </w:rPr>
        <w:t xml:space="preserve"> earthquake was 52 km deep, at least 7 km BELOW the subduction zone plate boundary and thus WITHIN the subducting Juan de Fuca Plate. As the subducting plate bends beneath Puget Sound, the upper part stretches under tension and fractures in normal faults. </w:t>
      </w:r>
    </w:p>
    <w:p w14:paraId="6FF69ED8" w14:textId="77777777" w:rsidR="00921529" w:rsidRPr="00AE4E9D" w:rsidRDefault="00921529" w:rsidP="00EB50C8">
      <w:pPr>
        <w:rPr>
          <w:rFonts w:ascii="Arial" w:hAnsi="Arial" w:cs="Arial"/>
        </w:rPr>
      </w:pPr>
    </w:p>
    <w:p w14:paraId="3FDBAC23" w14:textId="770F230D" w:rsidR="00A9762B" w:rsidRPr="00AE4E9D" w:rsidRDefault="00A9762B" w:rsidP="00A9762B">
      <w:pPr>
        <w:rPr>
          <w:rFonts w:ascii="Arial" w:hAnsi="Arial" w:cs="Arial"/>
        </w:rPr>
      </w:pPr>
      <w:r w:rsidRPr="00AE4E9D">
        <w:rPr>
          <w:rFonts w:ascii="Arial" w:hAnsi="Arial" w:cs="Arial"/>
        </w:rPr>
        <w:t xml:space="preserve">In 1965, a magnitude 6.5 deep earthquake occurred 60 km </w:t>
      </w:r>
      <w:r w:rsidR="00EF1510" w:rsidRPr="00AE4E9D">
        <w:rPr>
          <w:rFonts w:ascii="Arial" w:hAnsi="Arial" w:cs="Arial"/>
        </w:rPr>
        <w:t>beneath</w:t>
      </w:r>
      <w:r w:rsidRPr="00AE4E9D">
        <w:rPr>
          <w:rFonts w:ascii="Arial" w:hAnsi="Arial" w:cs="Arial"/>
        </w:rPr>
        <w:t xml:space="preserve"> </w:t>
      </w:r>
      <w:r w:rsidRPr="00AE4E9D">
        <w:rPr>
          <w:rFonts w:ascii="Arial" w:hAnsi="Arial" w:cs="Arial"/>
          <w:b/>
        </w:rPr>
        <w:t xml:space="preserve">Seattle </w:t>
      </w:r>
      <w:r w:rsidRPr="00AE4E9D">
        <w:rPr>
          <w:rFonts w:ascii="Arial" w:hAnsi="Arial" w:cs="Arial"/>
        </w:rPr>
        <w:t>killing 7 people</w:t>
      </w:r>
      <w:r w:rsidRPr="00AE4E9D">
        <w:rPr>
          <w:rFonts w:ascii="Arial" w:hAnsi="Arial" w:cs="Arial"/>
          <w:b/>
        </w:rPr>
        <w:t xml:space="preserve"> </w:t>
      </w:r>
      <w:r w:rsidRPr="00AE4E9D">
        <w:rPr>
          <w:rFonts w:ascii="Arial" w:hAnsi="Arial" w:cs="Arial"/>
        </w:rPr>
        <w:t xml:space="preserve">and causing 100 million dollars in damage. </w:t>
      </w:r>
    </w:p>
    <w:p w14:paraId="552C543C" w14:textId="77777777" w:rsidR="00EB50C8" w:rsidRPr="00AE4E9D" w:rsidRDefault="00EB50C8" w:rsidP="00442E24">
      <w:pPr>
        <w:rPr>
          <w:rFonts w:ascii="Arial" w:hAnsi="Arial" w:cs="Arial"/>
        </w:rPr>
      </w:pPr>
    </w:p>
    <w:p w14:paraId="4FA0D2F7" w14:textId="6B552580" w:rsidR="00442E24" w:rsidRPr="00AE4E9D" w:rsidRDefault="00442E24" w:rsidP="00442E24">
      <w:pPr>
        <w:rPr>
          <w:rFonts w:ascii="Arial" w:hAnsi="Arial" w:cs="Arial"/>
        </w:rPr>
      </w:pPr>
      <w:r w:rsidRPr="00AE4E9D">
        <w:rPr>
          <w:rFonts w:ascii="Arial" w:hAnsi="Arial" w:cs="Arial"/>
        </w:rPr>
        <w:t xml:space="preserve">The 2001 magnitude 6.8 Nisqually </w:t>
      </w:r>
      <w:proofErr w:type="gramStart"/>
      <w:r w:rsidRPr="00AE4E9D">
        <w:rPr>
          <w:rFonts w:ascii="Arial" w:hAnsi="Arial" w:cs="Arial"/>
        </w:rPr>
        <w:t>earthquake</w:t>
      </w:r>
      <w:proofErr w:type="gramEnd"/>
      <w:r w:rsidRPr="00AE4E9D">
        <w:rPr>
          <w:rFonts w:ascii="Arial" w:hAnsi="Arial" w:cs="Arial"/>
        </w:rPr>
        <w:t xml:space="preserve"> </w:t>
      </w:r>
      <w:r w:rsidR="00EB50C8" w:rsidRPr="00AE4E9D">
        <w:rPr>
          <w:rFonts w:ascii="Arial" w:hAnsi="Arial" w:cs="Arial"/>
        </w:rPr>
        <w:t xml:space="preserve">was identical to the Olympia earthquake and may </w:t>
      </w:r>
      <w:r w:rsidR="00AD44CC" w:rsidRPr="00AE4E9D">
        <w:rPr>
          <w:rFonts w:ascii="Arial" w:hAnsi="Arial" w:cs="Arial"/>
          <w:b/>
        </w:rPr>
        <w:t xml:space="preserve"> </w:t>
      </w:r>
      <w:r w:rsidR="00EB50C8" w:rsidRPr="00AE4E9D">
        <w:rPr>
          <w:rFonts w:ascii="Arial" w:hAnsi="Arial" w:cs="Arial"/>
        </w:rPr>
        <w:t xml:space="preserve"> same normal fault. </w:t>
      </w:r>
      <w:r w:rsidR="000A6C75" w:rsidRPr="00AE4E9D">
        <w:rPr>
          <w:rFonts w:ascii="Arial" w:hAnsi="Arial" w:cs="Arial"/>
        </w:rPr>
        <w:t xml:space="preserve">Strong ground shaking in the Puget Sound basin lasted over 30 seconds </w:t>
      </w:r>
      <w:r w:rsidR="00EF1510" w:rsidRPr="00AE4E9D">
        <w:rPr>
          <w:rFonts w:ascii="Arial" w:hAnsi="Arial" w:cs="Arial"/>
        </w:rPr>
        <w:t xml:space="preserve">and </w:t>
      </w:r>
      <w:r w:rsidR="000A6C75" w:rsidRPr="00AE4E9D">
        <w:rPr>
          <w:rFonts w:ascii="Arial" w:hAnsi="Arial" w:cs="Arial"/>
        </w:rPr>
        <w:t>cau</w:t>
      </w:r>
      <w:r w:rsidR="00EF1510" w:rsidRPr="00AE4E9D">
        <w:rPr>
          <w:rFonts w:ascii="Arial" w:hAnsi="Arial" w:cs="Arial"/>
        </w:rPr>
        <w:t xml:space="preserve">sed </w:t>
      </w:r>
      <w:r w:rsidRPr="00AE4E9D">
        <w:rPr>
          <w:rFonts w:ascii="Arial" w:hAnsi="Arial" w:cs="Arial"/>
        </w:rPr>
        <w:t xml:space="preserve">one death, 400 injuries, and damaged 40 bridges and 300,000 buildings. </w:t>
      </w:r>
    </w:p>
    <w:p w14:paraId="67CA3A13" w14:textId="77777777" w:rsidR="00442E24" w:rsidRPr="00AE4E9D" w:rsidRDefault="00442E24" w:rsidP="00442E24">
      <w:pPr>
        <w:rPr>
          <w:rFonts w:ascii="Arial" w:hAnsi="Arial" w:cs="Arial"/>
          <w:strike/>
        </w:rPr>
      </w:pPr>
    </w:p>
    <w:p w14:paraId="58A29380" w14:textId="77777777" w:rsidR="00442E24" w:rsidRPr="00AE4E9D" w:rsidRDefault="00442E24" w:rsidP="00442E24">
      <w:pPr>
        <w:rPr>
          <w:rFonts w:ascii="Arial" w:hAnsi="Arial" w:cs="Arial"/>
        </w:rPr>
      </w:pPr>
    </w:p>
    <w:p w14:paraId="2DD4788A" w14:textId="3C8C9C08" w:rsidR="00442E24" w:rsidRPr="00AE4E9D" w:rsidRDefault="000638A1" w:rsidP="00442E24">
      <w:pPr>
        <w:rPr>
          <w:rFonts w:ascii="Arial" w:hAnsi="Arial" w:cs="Arial"/>
        </w:rPr>
      </w:pPr>
      <w:r w:rsidRPr="00AE4E9D">
        <w:rPr>
          <w:rFonts w:ascii="Arial" w:hAnsi="Arial" w:cs="Arial"/>
        </w:rPr>
        <w:t>D</w:t>
      </w:r>
      <w:r w:rsidR="00442E24" w:rsidRPr="00AE4E9D">
        <w:rPr>
          <w:rFonts w:ascii="Arial" w:hAnsi="Arial" w:cs="Arial"/>
        </w:rPr>
        <w:t>eep earthquakes occur e</w:t>
      </w:r>
      <w:r w:rsidR="00D35C0F" w:rsidRPr="00AE4E9D">
        <w:rPr>
          <w:rFonts w:ascii="Arial" w:hAnsi="Arial" w:cs="Arial"/>
        </w:rPr>
        <w:t>very 20 to 30 years beneath</w:t>
      </w:r>
      <w:r w:rsidR="000A6C75" w:rsidRPr="00AE4E9D">
        <w:rPr>
          <w:rFonts w:ascii="Arial" w:hAnsi="Arial" w:cs="Arial"/>
        </w:rPr>
        <w:t xml:space="preserve"> the Puget Sound, and can occur </w:t>
      </w:r>
      <w:r w:rsidR="00F579E8" w:rsidRPr="00AE4E9D">
        <w:rPr>
          <w:rFonts w:ascii="Arial" w:hAnsi="Arial" w:cs="Arial"/>
        </w:rPr>
        <w:t>along the length of Cascadia where the subducting plate bends to dive more steeply</w:t>
      </w:r>
      <w:r w:rsidR="000A6C75" w:rsidRPr="00AE4E9D">
        <w:rPr>
          <w:rFonts w:ascii="Arial" w:hAnsi="Arial" w:cs="Arial"/>
        </w:rPr>
        <w:t xml:space="preserve">. </w:t>
      </w:r>
    </w:p>
    <w:p w14:paraId="63D53625" w14:textId="77777777" w:rsidR="00CB5509" w:rsidRPr="00AE4E9D" w:rsidRDefault="00CB5509" w:rsidP="00240A9E">
      <w:pPr>
        <w:rPr>
          <w:rFonts w:ascii="Arial" w:hAnsi="Arial" w:cs="Arial"/>
        </w:rPr>
      </w:pPr>
    </w:p>
    <w:p w14:paraId="1B649F1A" w14:textId="6294E72A" w:rsidR="00F05D77" w:rsidRPr="00AE4E9D" w:rsidRDefault="00CB5509" w:rsidP="00765EF5">
      <w:pPr>
        <w:rPr>
          <w:rFonts w:ascii="Arial" w:hAnsi="Arial" w:cs="Arial"/>
        </w:rPr>
      </w:pPr>
      <w:r w:rsidRPr="00AE4E9D">
        <w:rPr>
          <w:rFonts w:ascii="Arial" w:hAnsi="Arial" w:cs="Arial"/>
        </w:rPr>
        <w:t>Aside from the forces applied by the Pacific and Juan de Fuca plates</w:t>
      </w:r>
      <w:r w:rsidR="00A32F71" w:rsidRPr="00AE4E9D">
        <w:rPr>
          <w:rFonts w:ascii="Arial" w:hAnsi="Arial" w:cs="Arial"/>
        </w:rPr>
        <w:t xml:space="preserve"> along the </w:t>
      </w:r>
      <w:r w:rsidR="000638A1" w:rsidRPr="00AE4E9D">
        <w:rPr>
          <w:rFonts w:ascii="Arial" w:hAnsi="Arial" w:cs="Arial"/>
        </w:rPr>
        <w:t>boundaries</w:t>
      </w:r>
      <w:r w:rsidRPr="00AE4E9D">
        <w:rPr>
          <w:rFonts w:ascii="Arial" w:hAnsi="Arial" w:cs="Arial"/>
        </w:rPr>
        <w:t>,</w:t>
      </w:r>
      <w:r w:rsidR="00B509FF" w:rsidRPr="00AE4E9D">
        <w:rPr>
          <w:rFonts w:ascii="Arial" w:hAnsi="Arial" w:cs="Arial"/>
        </w:rPr>
        <w:t xml:space="preserve"> </w:t>
      </w:r>
      <w:r w:rsidRPr="00AE4E9D">
        <w:rPr>
          <w:rFonts w:ascii="Arial" w:hAnsi="Arial" w:cs="Arial"/>
        </w:rPr>
        <w:t xml:space="preserve">more is going on </w:t>
      </w:r>
      <w:r w:rsidR="008155A6" w:rsidRPr="00AE4E9D">
        <w:rPr>
          <w:rFonts w:ascii="Arial" w:hAnsi="Arial" w:cs="Arial"/>
          <w:b/>
          <w:i/>
          <w:u w:val="single"/>
        </w:rPr>
        <w:t>with</w:t>
      </w:r>
      <w:r w:rsidRPr="00AE4E9D">
        <w:rPr>
          <w:rFonts w:ascii="Arial" w:hAnsi="Arial" w:cs="Arial"/>
          <w:b/>
          <w:i/>
          <w:u w:val="single"/>
        </w:rPr>
        <w:t>in</w:t>
      </w:r>
      <w:r w:rsidRPr="00AE4E9D">
        <w:rPr>
          <w:rFonts w:ascii="Arial" w:hAnsi="Arial" w:cs="Arial"/>
        </w:rPr>
        <w:t xml:space="preserve"> the </w:t>
      </w:r>
      <w:r w:rsidR="008155A6" w:rsidRPr="00AE4E9D">
        <w:rPr>
          <w:rFonts w:ascii="Arial" w:hAnsi="Arial" w:cs="Arial"/>
        </w:rPr>
        <w:t xml:space="preserve">internally deforming </w:t>
      </w:r>
      <w:r w:rsidRPr="00AE4E9D">
        <w:rPr>
          <w:rFonts w:ascii="Arial" w:hAnsi="Arial" w:cs="Arial"/>
        </w:rPr>
        <w:t>North American plate</w:t>
      </w:r>
      <w:proofErr w:type="gramStart"/>
      <w:r w:rsidR="00A32F71" w:rsidRPr="00AE4E9D">
        <w:rPr>
          <w:rFonts w:ascii="Arial" w:hAnsi="Arial" w:cs="Arial"/>
        </w:rPr>
        <w:t>.</w:t>
      </w:r>
      <w:r w:rsidR="00442E24" w:rsidRPr="00AE4E9D">
        <w:rPr>
          <w:rFonts w:ascii="Arial" w:hAnsi="Arial" w:cs="Arial"/>
        </w:rPr>
        <w:t>.</w:t>
      </w:r>
      <w:proofErr w:type="gramEnd"/>
      <w:r w:rsidR="00442E24" w:rsidRPr="00AE4E9D">
        <w:rPr>
          <w:rFonts w:ascii="Arial" w:hAnsi="Arial" w:cs="Arial"/>
        </w:rPr>
        <w:t xml:space="preserve"> </w:t>
      </w:r>
      <w:r w:rsidR="000638A1" w:rsidRPr="00AE4E9D">
        <w:rPr>
          <w:rFonts w:ascii="Arial" w:hAnsi="Arial" w:cs="Arial"/>
        </w:rPr>
        <w:t xml:space="preserve">As the subduction zone is locked and elastic energy </w:t>
      </w:r>
      <w:proofErr w:type="spellStart"/>
      <w:r w:rsidR="000638A1" w:rsidRPr="00AE4E9D">
        <w:rPr>
          <w:rFonts w:ascii="Arial" w:hAnsi="Arial" w:cs="Arial"/>
        </w:rPr>
        <w:t>builds.</w:t>
      </w:r>
      <w:r w:rsidR="00F05D77" w:rsidRPr="00AE4E9D">
        <w:rPr>
          <w:rFonts w:ascii="Arial" w:hAnsi="Arial" w:cs="Arial"/>
        </w:rPr>
        <w:t>we</w:t>
      </w:r>
      <w:proofErr w:type="spellEnd"/>
      <w:r w:rsidR="00F05D77" w:rsidRPr="00AE4E9D">
        <w:rPr>
          <w:rFonts w:ascii="Arial" w:hAnsi="Arial" w:cs="Arial"/>
        </w:rPr>
        <w:t xml:space="preserve"> expect to </w:t>
      </w:r>
      <w:r w:rsidR="00522558" w:rsidRPr="00AE4E9D">
        <w:rPr>
          <w:rFonts w:ascii="Arial" w:hAnsi="Arial" w:cs="Arial"/>
        </w:rPr>
        <w:t>see deformation</w:t>
      </w:r>
      <w:r w:rsidR="00F05D77" w:rsidRPr="00AE4E9D">
        <w:rPr>
          <w:rFonts w:ascii="Arial" w:hAnsi="Arial" w:cs="Arial"/>
        </w:rPr>
        <w:t xml:space="preserve"> </w:t>
      </w:r>
      <w:r w:rsidR="00522558" w:rsidRPr="00AE4E9D">
        <w:rPr>
          <w:rFonts w:ascii="Arial" w:hAnsi="Arial" w:cs="Arial"/>
        </w:rPr>
        <w:t>of the continental margin</w:t>
      </w:r>
      <w:r w:rsidR="00D45A07" w:rsidRPr="00AE4E9D">
        <w:rPr>
          <w:rFonts w:ascii="Arial" w:hAnsi="Arial" w:cs="Arial"/>
        </w:rPr>
        <w:t>,</w:t>
      </w:r>
      <w:r w:rsidR="008D4181" w:rsidRPr="00AE4E9D">
        <w:rPr>
          <w:rFonts w:ascii="Arial" w:hAnsi="Arial" w:cs="Arial"/>
        </w:rPr>
        <w:t xml:space="preserve"> </w:t>
      </w:r>
      <w:r w:rsidR="00D45A07" w:rsidRPr="00AE4E9D">
        <w:rPr>
          <w:rFonts w:ascii="Arial" w:hAnsi="Arial" w:cs="Arial"/>
        </w:rPr>
        <w:t>as</w:t>
      </w:r>
      <w:r w:rsidR="00522558" w:rsidRPr="00AE4E9D">
        <w:rPr>
          <w:rFonts w:ascii="Arial" w:hAnsi="Arial" w:cs="Arial"/>
        </w:rPr>
        <w:t xml:space="preserve"> </w:t>
      </w:r>
      <w:r w:rsidR="00A31D59">
        <w:rPr>
          <w:rFonts w:ascii="Arial" w:hAnsi="Arial" w:cs="Arial"/>
        </w:rPr>
        <w:t>shown by these</w:t>
      </w:r>
      <w:r w:rsidR="008B61B4" w:rsidRPr="00AE4E9D">
        <w:rPr>
          <w:rFonts w:ascii="Arial" w:hAnsi="Arial" w:cs="Arial"/>
        </w:rPr>
        <w:t xml:space="preserve"> </w:t>
      </w:r>
      <w:r w:rsidR="00010F32" w:rsidRPr="00AE4E9D">
        <w:rPr>
          <w:rFonts w:ascii="Arial" w:hAnsi="Arial" w:cs="Arial"/>
          <w:b/>
        </w:rPr>
        <w:t>yellow</w:t>
      </w:r>
      <w:r w:rsidR="00010F32" w:rsidRPr="00AE4E9D">
        <w:rPr>
          <w:rFonts w:ascii="Arial" w:hAnsi="Arial" w:cs="Arial"/>
        </w:rPr>
        <w:t xml:space="preserve"> </w:t>
      </w:r>
      <w:r w:rsidR="00F05D77" w:rsidRPr="00AE4E9D">
        <w:rPr>
          <w:rFonts w:ascii="Arial" w:hAnsi="Arial" w:cs="Arial"/>
        </w:rPr>
        <w:t>arrows</w:t>
      </w:r>
      <w:r w:rsidR="00D45A07" w:rsidRPr="00AE4E9D">
        <w:rPr>
          <w:rFonts w:ascii="Arial" w:hAnsi="Arial" w:cs="Arial"/>
        </w:rPr>
        <w:t>,</w:t>
      </w:r>
      <w:r w:rsidR="008D4181" w:rsidRPr="00AE4E9D">
        <w:rPr>
          <w:rFonts w:ascii="Arial" w:hAnsi="Arial" w:cs="Arial"/>
        </w:rPr>
        <w:t xml:space="preserve"> </w:t>
      </w:r>
      <w:r w:rsidR="00F05D77" w:rsidRPr="00AE4E9D">
        <w:rPr>
          <w:rFonts w:ascii="Arial" w:hAnsi="Arial" w:cs="Arial"/>
        </w:rPr>
        <w:t>Ho</w:t>
      </w:r>
      <w:r w:rsidR="00522558" w:rsidRPr="00AE4E9D">
        <w:rPr>
          <w:rFonts w:ascii="Arial" w:hAnsi="Arial" w:cs="Arial"/>
        </w:rPr>
        <w:t>w</w:t>
      </w:r>
      <w:r w:rsidR="00F05D77" w:rsidRPr="00AE4E9D">
        <w:rPr>
          <w:rFonts w:ascii="Arial" w:hAnsi="Arial" w:cs="Arial"/>
        </w:rPr>
        <w:t>ever, this</w:t>
      </w:r>
      <w:r w:rsidR="00522558" w:rsidRPr="00AE4E9D">
        <w:rPr>
          <w:rFonts w:ascii="Arial" w:hAnsi="Arial" w:cs="Arial"/>
        </w:rPr>
        <w:t xml:space="preserve"> deformation</w:t>
      </w:r>
      <w:r w:rsidR="00F05D77" w:rsidRPr="00AE4E9D">
        <w:rPr>
          <w:rFonts w:ascii="Arial" w:hAnsi="Arial" w:cs="Arial"/>
        </w:rPr>
        <w:t xml:space="preserve"> is reversible because the </w:t>
      </w:r>
      <w:r w:rsidR="00522558" w:rsidRPr="00AE4E9D">
        <w:rPr>
          <w:rFonts w:ascii="Arial" w:hAnsi="Arial" w:cs="Arial"/>
        </w:rPr>
        <w:t>edge of the North American Plate jumps back to the west</w:t>
      </w:r>
      <w:r w:rsidR="00EC07A5" w:rsidRPr="00AE4E9D">
        <w:rPr>
          <w:rFonts w:ascii="Arial" w:hAnsi="Arial" w:cs="Arial"/>
        </w:rPr>
        <w:t xml:space="preserve"> </w:t>
      </w:r>
      <w:r w:rsidR="00522558" w:rsidRPr="00AE4E9D">
        <w:rPr>
          <w:rFonts w:ascii="Arial" w:hAnsi="Arial" w:cs="Arial"/>
        </w:rPr>
        <w:t>during each great earthquake</w:t>
      </w:r>
      <w:r w:rsidR="00D45A07" w:rsidRPr="00AE4E9D">
        <w:rPr>
          <w:rFonts w:ascii="Arial" w:hAnsi="Arial" w:cs="Arial"/>
        </w:rPr>
        <w:t xml:space="preserve"> before it locks again and begins reloading. If </w:t>
      </w:r>
      <w:r w:rsidR="0026274C" w:rsidRPr="00AE4E9D">
        <w:rPr>
          <w:rFonts w:ascii="Arial" w:hAnsi="Arial" w:cs="Arial"/>
        </w:rPr>
        <w:t>the load-and-release great earthquake cycle</w:t>
      </w:r>
      <w:r w:rsidR="00D45A07" w:rsidRPr="00AE4E9D">
        <w:rPr>
          <w:rFonts w:ascii="Arial" w:hAnsi="Arial" w:cs="Arial"/>
        </w:rPr>
        <w:t xml:space="preserve"> </w:t>
      </w:r>
      <w:proofErr w:type="gramStart"/>
      <w:r w:rsidR="00D45A07" w:rsidRPr="00AE4E9D">
        <w:rPr>
          <w:rFonts w:ascii="Arial" w:hAnsi="Arial" w:cs="Arial"/>
        </w:rPr>
        <w:t>was</w:t>
      </w:r>
      <w:proofErr w:type="gramEnd"/>
      <w:r w:rsidR="00D45A07" w:rsidRPr="00AE4E9D">
        <w:rPr>
          <w:rFonts w:ascii="Arial" w:hAnsi="Arial" w:cs="Arial"/>
        </w:rPr>
        <w:t xml:space="preserve"> the </w:t>
      </w:r>
      <w:r w:rsidR="0026274C" w:rsidRPr="00AE4E9D">
        <w:rPr>
          <w:rFonts w:ascii="Arial" w:hAnsi="Arial" w:cs="Arial"/>
        </w:rPr>
        <w:t xml:space="preserve">only deformation, the observed GPS motions would </w:t>
      </w:r>
      <w:r w:rsidR="00FD119E" w:rsidRPr="00AE4E9D">
        <w:rPr>
          <w:rFonts w:ascii="Arial" w:hAnsi="Arial" w:cs="Arial"/>
        </w:rPr>
        <w:t>be this simple</w:t>
      </w:r>
      <w:r w:rsidR="00D10EA5" w:rsidRPr="00AE4E9D">
        <w:rPr>
          <w:rFonts w:ascii="Arial" w:hAnsi="Arial" w:cs="Arial"/>
        </w:rPr>
        <w:t xml:space="preserve"> pattern shown by the yellow arrows</w:t>
      </w:r>
      <w:r w:rsidR="00D45A07" w:rsidRPr="00AE4E9D">
        <w:rPr>
          <w:rFonts w:ascii="Arial" w:hAnsi="Arial" w:cs="Arial"/>
        </w:rPr>
        <w:t xml:space="preserve">. </w:t>
      </w:r>
      <w:r w:rsidR="00803A61" w:rsidRPr="00AE4E9D">
        <w:rPr>
          <w:rFonts w:ascii="Arial" w:hAnsi="Arial" w:cs="Arial"/>
        </w:rPr>
        <w:t>However</w:t>
      </w:r>
      <w:r w:rsidR="00F05D77" w:rsidRPr="00AE4E9D">
        <w:rPr>
          <w:rFonts w:ascii="Arial" w:hAnsi="Arial" w:cs="Arial"/>
        </w:rPr>
        <w:t xml:space="preserve">, the </w:t>
      </w:r>
      <w:r w:rsidR="00FD119E" w:rsidRPr="00AE4E9D">
        <w:rPr>
          <w:rFonts w:ascii="Arial" w:hAnsi="Arial" w:cs="Arial"/>
          <w:b/>
          <w:i/>
        </w:rPr>
        <w:t>measured</w:t>
      </w:r>
      <w:r w:rsidR="00FD119E" w:rsidRPr="00AE4E9D">
        <w:rPr>
          <w:rFonts w:ascii="Arial" w:hAnsi="Arial" w:cs="Arial"/>
          <w:b/>
        </w:rPr>
        <w:t xml:space="preserve"> </w:t>
      </w:r>
      <w:r w:rsidR="00F05D77" w:rsidRPr="00AE4E9D">
        <w:rPr>
          <w:rFonts w:ascii="Arial" w:hAnsi="Arial" w:cs="Arial"/>
        </w:rPr>
        <w:t xml:space="preserve">GPS motions are more complex indicating that </w:t>
      </w:r>
      <w:r w:rsidR="00FD119E" w:rsidRPr="00AE4E9D">
        <w:rPr>
          <w:rFonts w:ascii="Arial" w:hAnsi="Arial" w:cs="Arial"/>
        </w:rPr>
        <w:t xml:space="preserve">Cascadia deformation </w:t>
      </w:r>
      <w:r w:rsidR="00F05D77" w:rsidRPr="00AE4E9D">
        <w:rPr>
          <w:rFonts w:ascii="Arial" w:hAnsi="Arial" w:cs="Arial"/>
        </w:rPr>
        <w:t xml:space="preserve">is a </w:t>
      </w:r>
      <w:r w:rsidR="00FD119E" w:rsidRPr="00AE4E9D">
        <w:rPr>
          <w:rFonts w:ascii="Arial" w:hAnsi="Arial" w:cs="Arial"/>
        </w:rPr>
        <w:t xml:space="preserve">far </w:t>
      </w:r>
      <w:r w:rsidR="00F05D77" w:rsidRPr="00AE4E9D">
        <w:rPr>
          <w:rFonts w:ascii="Arial" w:hAnsi="Arial" w:cs="Arial"/>
        </w:rPr>
        <w:t>more interesting story.</w:t>
      </w:r>
      <w:r w:rsidR="00D6780B" w:rsidRPr="00AE4E9D">
        <w:rPr>
          <w:rFonts w:ascii="Arial" w:hAnsi="Arial" w:cs="Arial"/>
        </w:rPr>
        <w:t xml:space="preserve"> </w:t>
      </w:r>
      <w:bookmarkStart w:id="0" w:name="_GoBack"/>
      <w:bookmarkEnd w:id="0"/>
    </w:p>
    <w:p w14:paraId="02CF5736" w14:textId="0A2CE8FD" w:rsidR="00EB5DFB" w:rsidRPr="00AE4E9D" w:rsidRDefault="004C7353" w:rsidP="00A95982">
      <w:pPr>
        <w:rPr>
          <w:rFonts w:ascii="Arial" w:hAnsi="Arial" w:cs="Arial"/>
        </w:rPr>
      </w:pPr>
      <w:r w:rsidRPr="00AE4E9D">
        <w:rPr>
          <w:rFonts w:ascii="Arial" w:hAnsi="Arial" w:cs="Arial"/>
        </w:rPr>
        <w:t xml:space="preserve">Let’s look at that. </w:t>
      </w:r>
    </w:p>
    <w:p w14:paraId="2BB3C5C3" w14:textId="5BC5FD07" w:rsidR="002404C1" w:rsidRPr="00AE4E9D" w:rsidRDefault="00765EF5" w:rsidP="00A95982">
      <w:pPr>
        <w:rPr>
          <w:rFonts w:ascii="Arial" w:hAnsi="Arial" w:cs="Arial"/>
        </w:rPr>
      </w:pPr>
      <w:r w:rsidRPr="00AE4E9D">
        <w:rPr>
          <w:rFonts w:ascii="Arial" w:hAnsi="Arial" w:cs="Arial"/>
        </w:rPr>
        <w:t xml:space="preserve">Basin &amp; range extension </w:t>
      </w:r>
      <w:r w:rsidR="00803A61" w:rsidRPr="00AE4E9D">
        <w:rPr>
          <w:rFonts w:ascii="Arial" w:hAnsi="Arial" w:cs="Arial"/>
        </w:rPr>
        <w:t>stretches</w:t>
      </w:r>
      <w:r w:rsidRPr="00AE4E9D">
        <w:rPr>
          <w:rFonts w:ascii="Arial" w:hAnsi="Arial" w:cs="Arial"/>
        </w:rPr>
        <w:t xml:space="preserve"> from western Utah into southeastern Oregon To the west, the Sierra Nevada Block</w:t>
      </w:r>
      <w:r w:rsidR="00F014CF" w:rsidRPr="00AE4E9D">
        <w:rPr>
          <w:rFonts w:ascii="Arial" w:hAnsi="Arial" w:cs="Arial"/>
        </w:rPr>
        <w:t>,</w:t>
      </w:r>
      <w:r w:rsidRPr="00AE4E9D">
        <w:rPr>
          <w:rFonts w:ascii="Arial" w:hAnsi="Arial" w:cs="Arial"/>
        </w:rPr>
        <w:t xml:space="preserve"> </w:t>
      </w:r>
      <w:r w:rsidRPr="00AE4E9D">
        <w:rPr>
          <w:rFonts w:ascii="Arial" w:hAnsi="Arial" w:cs="Arial"/>
          <w:b/>
          <w:i/>
          <w:u w:val="single"/>
        </w:rPr>
        <w:t>dragged</w:t>
      </w:r>
      <w:r w:rsidR="00EB5DFB" w:rsidRPr="00AE4E9D">
        <w:rPr>
          <w:rFonts w:ascii="Arial" w:hAnsi="Arial" w:cs="Arial"/>
          <w:b/>
          <w:i/>
          <w:u w:val="single"/>
        </w:rPr>
        <w:t xml:space="preserve"> north-northwest</w:t>
      </w:r>
      <w:r w:rsidRPr="00AE4E9D">
        <w:rPr>
          <w:rFonts w:ascii="Arial" w:hAnsi="Arial" w:cs="Arial"/>
          <w:b/>
          <w:i/>
          <w:u w:val="single"/>
        </w:rPr>
        <w:t xml:space="preserve"> by the Pacific </w:t>
      </w:r>
      <w:r w:rsidR="0066113C" w:rsidRPr="00AE4E9D">
        <w:rPr>
          <w:rFonts w:ascii="Arial" w:hAnsi="Arial" w:cs="Arial"/>
          <w:b/>
          <w:i/>
          <w:u w:val="single"/>
        </w:rPr>
        <w:t>Plate</w:t>
      </w:r>
      <w:r w:rsidR="00EB5DFB" w:rsidRPr="00AE4E9D">
        <w:rPr>
          <w:rFonts w:ascii="Arial" w:hAnsi="Arial" w:cs="Arial"/>
          <w:b/>
        </w:rPr>
        <w:t xml:space="preserve">, </w:t>
      </w:r>
      <w:r w:rsidRPr="00AE4E9D">
        <w:rPr>
          <w:rFonts w:ascii="Arial" w:hAnsi="Arial" w:cs="Arial"/>
        </w:rPr>
        <w:t xml:space="preserve">is pushing on the Oregon Coast Range Block that in turn pushes on the Washington crustal block. </w:t>
      </w:r>
      <w:r w:rsidR="00EE1A2E" w:rsidRPr="00AE4E9D">
        <w:rPr>
          <w:rFonts w:ascii="Arial" w:hAnsi="Arial" w:cs="Arial"/>
        </w:rPr>
        <w:t xml:space="preserve">The resisting Canadian Coast Mountains </w:t>
      </w:r>
      <w:proofErr w:type="gramStart"/>
      <w:r w:rsidR="00EE1A2E" w:rsidRPr="00AE4E9D">
        <w:rPr>
          <w:rFonts w:ascii="Arial" w:hAnsi="Arial" w:cs="Arial"/>
        </w:rPr>
        <w:t>halts  the</w:t>
      </w:r>
      <w:proofErr w:type="gramEnd"/>
      <w:r w:rsidR="00EE1A2E" w:rsidRPr="00AE4E9D">
        <w:rPr>
          <w:rFonts w:ascii="Arial" w:hAnsi="Arial" w:cs="Arial"/>
        </w:rPr>
        <w:t xml:space="preserve"> motion.</w:t>
      </w:r>
      <w:r w:rsidR="00B509FF" w:rsidRPr="00AE4E9D">
        <w:rPr>
          <w:rFonts w:ascii="Arial" w:hAnsi="Arial" w:cs="Arial"/>
        </w:rPr>
        <w:t xml:space="preserve"> </w:t>
      </w:r>
      <w:r w:rsidRPr="00AE4E9D">
        <w:rPr>
          <w:rFonts w:ascii="Arial" w:hAnsi="Arial" w:cs="Arial"/>
        </w:rPr>
        <w:t xml:space="preserve">These forces rotate much of western Oregon and Washington </w:t>
      </w:r>
      <w:r w:rsidRPr="00AE4E9D">
        <w:rPr>
          <w:rFonts w:ascii="Arial" w:hAnsi="Arial" w:cs="Arial"/>
          <w:b/>
          <w:i/>
          <w:u w:val="single"/>
        </w:rPr>
        <w:t xml:space="preserve">slowly </w:t>
      </w:r>
      <w:r w:rsidRPr="00AE4E9D">
        <w:rPr>
          <w:rFonts w:ascii="Arial" w:hAnsi="Arial" w:cs="Arial"/>
        </w:rPr>
        <w:t>about a pivot point in northeast Oregon</w:t>
      </w:r>
      <w:proofErr w:type="gramStart"/>
      <w:r w:rsidRPr="00AE4E9D">
        <w:rPr>
          <w:rFonts w:ascii="Arial" w:hAnsi="Arial" w:cs="Arial"/>
        </w:rPr>
        <w:t>.:</w:t>
      </w:r>
      <w:proofErr w:type="gramEnd"/>
      <w:r w:rsidR="00EE1A2E" w:rsidRPr="00AE4E9D">
        <w:rPr>
          <w:rFonts w:ascii="Arial" w:hAnsi="Arial" w:cs="Arial"/>
        </w:rPr>
        <w:t xml:space="preserve"> </w:t>
      </w:r>
      <w:r w:rsidR="00EF1510" w:rsidRPr="00AE4E9D">
        <w:rPr>
          <w:rFonts w:ascii="Arial" w:hAnsi="Arial" w:cs="Arial"/>
        </w:rPr>
        <w:t>U</w:t>
      </w:r>
      <w:r w:rsidRPr="00AE4E9D">
        <w:rPr>
          <w:rFonts w:ascii="Arial" w:hAnsi="Arial" w:cs="Arial"/>
        </w:rPr>
        <w:t>nwind</w:t>
      </w:r>
      <w:r w:rsidR="00F014CF" w:rsidRPr="00AE4E9D">
        <w:rPr>
          <w:rFonts w:ascii="Arial" w:hAnsi="Arial" w:cs="Arial"/>
        </w:rPr>
        <w:t>ing</w:t>
      </w:r>
      <w:r w:rsidRPr="00AE4E9D">
        <w:rPr>
          <w:rFonts w:ascii="Arial" w:hAnsi="Arial" w:cs="Arial"/>
        </w:rPr>
        <w:t xml:space="preserve"> sixteen million years </w:t>
      </w:r>
      <w:r w:rsidR="00F014CF" w:rsidRPr="00AE4E9D">
        <w:rPr>
          <w:rFonts w:ascii="Arial" w:hAnsi="Arial" w:cs="Arial"/>
        </w:rPr>
        <w:t>lets us</w:t>
      </w:r>
      <w:r w:rsidR="00EB5DFB" w:rsidRPr="00AE4E9D">
        <w:rPr>
          <w:rFonts w:ascii="Arial" w:hAnsi="Arial" w:cs="Arial"/>
        </w:rPr>
        <w:t xml:space="preserve"> SEE</w:t>
      </w:r>
      <w:r w:rsidRPr="00AE4E9D">
        <w:rPr>
          <w:rFonts w:ascii="Arial" w:hAnsi="Arial" w:cs="Arial"/>
        </w:rPr>
        <w:t xml:space="preserve"> the permanent deformation caused by this rotation.</w:t>
      </w:r>
      <w:r w:rsidR="00EB5DFB" w:rsidRPr="00AE4E9D">
        <w:rPr>
          <w:rFonts w:ascii="Arial" w:hAnsi="Arial" w:cs="Arial"/>
        </w:rPr>
        <w:t xml:space="preserve"> </w:t>
      </w:r>
      <w:r w:rsidR="00B509FF" w:rsidRPr="00AE4E9D">
        <w:rPr>
          <w:rFonts w:ascii="Arial" w:hAnsi="Arial" w:cs="Arial"/>
        </w:rPr>
        <w:t xml:space="preserve"> </w:t>
      </w:r>
    </w:p>
    <w:p w14:paraId="2AB692E6" w14:textId="69ED9F18" w:rsidR="002404C1" w:rsidRPr="00AE4E9D" w:rsidRDefault="002D3D47" w:rsidP="00A95982">
      <w:pPr>
        <w:rPr>
          <w:rFonts w:ascii="Arial" w:hAnsi="Arial" w:cs="Arial"/>
        </w:rPr>
      </w:pPr>
      <w:r w:rsidRPr="00AE4E9D">
        <w:rPr>
          <w:rFonts w:ascii="Arial" w:hAnsi="Arial" w:cs="Arial"/>
        </w:rPr>
        <w:t xml:space="preserve">The resulting </w:t>
      </w:r>
      <w:r w:rsidR="00157B04" w:rsidRPr="00AE4E9D">
        <w:rPr>
          <w:rFonts w:ascii="Arial" w:hAnsi="Arial" w:cs="Arial"/>
        </w:rPr>
        <w:t>deformation</w:t>
      </w:r>
      <w:r w:rsidRPr="00AE4E9D">
        <w:rPr>
          <w:rFonts w:ascii="Arial" w:hAnsi="Arial" w:cs="Arial"/>
        </w:rPr>
        <w:t xml:space="preserve"> has broken the crust by</w:t>
      </w:r>
      <w:r w:rsidR="00157B04" w:rsidRPr="00AE4E9D">
        <w:rPr>
          <w:rFonts w:ascii="Arial" w:hAnsi="Arial" w:cs="Arial"/>
        </w:rPr>
        <w:t xml:space="preserve"> normal,</w:t>
      </w:r>
      <w:r w:rsidRPr="00AE4E9D">
        <w:rPr>
          <w:rFonts w:ascii="Arial" w:hAnsi="Arial" w:cs="Arial"/>
        </w:rPr>
        <w:t xml:space="preserve"> </w:t>
      </w:r>
      <w:r w:rsidR="0066113C" w:rsidRPr="00AE4E9D">
        <w:rPr>
          <w:rFonts w:ascii="Arial" w:hAnsi="Arial" w:cs="Arial"/>
        </w:rPr>
        <w:t xml:space="preserve">strike-slip, </w:t>
      </w:r>
      <w:r w:rsidRPr="00AE4E9D">
        <w:rPr>
          <w:rFonts w:ascii="Arial" w:hAnsi="Arial" w:cs="Arial"/>
        </w:rPr>
        <w:t xml:space="preserve">and </w:t>
      </w:r>
      <w:r w:rsidR="0066113C" w:rsidRPr="00AE4E9D">
        <w:rPr>
          <w:rFonts w:ascii="Arial" w:hAnsi="Arial" w:cs="Arial"/>
        </w:rPr>
        <w:t xml:space="preserve">thrust </w:t>
      </w:r>
      <w:r w:rsidRPr="00AE4E9D">
        <w:rPr>
          <w:rFonts w:ascii="Arial" w:hAnsi="Arial" w:cs="Arial"/>
        </w:rPr>
        <w:t>faults with motion histories that are the focus of ongoing research</w:t>
      </w:r>
      <w:r w:rsidR="00790580" w:rsidRPr="00AE4E9D">
        <w:rPr>
          <w:rFonts w:ascii="Arial" w:hAnsi="Arial" w:cs="Arial"/>
        </w:rPr>
        <w:t>.</w:t>
      </w:r>
      <w:r w:rsidR="00165A3B" w:rsidRPr="00AE4E9D">
        <w:rPr>
          <w:rFonts w:ascii="Arial" w:hAnsi="Arial" w:cs="Arial"/>
        </w:rPr>
        <w:t xml:space="preserve"> </w:t>
      </w:r>
    </w:p>
    <w:p w14:paraId="03E09449" w14:textId="77777777" w:rsidR="004B3604" w:rsidRPr="00AE4E9D" w:rsidRDefault="004B3604" w:rsidP="00A95982">
      <w:pPr>
        <w:rPr>
          <w:rFonts w:ascii="Arial" w:hAnsi="Arial" w:cs="Arial"/>
        </w:rPr>
      </w:pPr>
    </w:p>
    <w:p w14:paraId="00D11627" w14:textId="1957BA27" w:rsidR="00672FE8" w:rsidRPr="00AE4E9D" w:rsidRDefault="00A95982" w:rsidP="00A95982">
      <w:pPr>
        <w:rPr>
          <w:rFonts w:ascii="Arial" w:hAnsi="Arial" w:cs="Arial"/>
          <w:b/>
        </w:rPr>
      </w:pPr>
      <w:r w:rsidRPr="00AE4E9D">
        <w:rPr>
          <w:rFonts w:ascii="Arial" w:hAnsi="Arial" w:cs="Arial"/>
        </w:rPr>
        <w:t>An important example is the Seattle Fault</w:t>
      </w:r>
      <w:r w:rsidRPr="00AE4E9D">
        <w:rPr>
          <w:rFonts w:ascii="Arial" w:hAnsi="Arial" w:cs="Arial"/>
          <w:i/>
        </w:rPr>
        <w:t xml:space="preserve"> </w:t>
      </w:r>
      <w:r w:rsidR="00A921EE" w:rsidRPr="00AE4E9D">
        <w:rPr>
          <w:rFonts w:ascii="Arial" w:hAnsi="Arial" w:cs="Arial"/>
        </w:rPr>
        <w:t>Zone</w:t>
      </w:r>
      <w:r w:rsidR="00EF1510" w:rsidRPr="00AE4E9D">
        <w:rPr>
          <w:rFonts w:ascii="Arial" w:hAnsi="Arial" w:cs="Arial"/>
          <w:b/>
        </w:rPr>
        <w:t xml:space="preserve"> </w:t>
      </w:r>
      <w:r w:rsidRPr="00AE4E9D">
        <w:rPr>
          <w:rFonts w:ascii="Arial" w:hAnsi="Arial" w:cs="Arial"/>
        </w:rPr>
        <w:t xml:space="preserve">that </w:t>
      </w:r>
      <w:r w:rsidR="003B345F" w:rsidRPr="00AE4E9D">
        <w:rPr>
          <w:rFonts w:ascii="Arial" w:hAnsi="Arial" w:cs="Arial"/>
        </w:rPr>
        <w:t xml:space="preserve">extends </w:t>
      </w:r>
      <w:r w:rsidR="00A921EE" w:rsidRPr="00AE4E9D">
        <w:rPr>
          <w:rFonts w:ascii="Arial" w:hAnsi="Arial" w:cs="Arial"/>
        </w:rPr>
        <w:t>across the heavily populated southern Puget Sound area</w:t>
      </w:r>
      <w:r w:rsidRPr="00AE4E9D">
        <w:rPr>
          <w:rFonts w:ascii="Arial" w:hAnsi="Arial" w:cs="Arial"/>
        </w:rPr>
        <w:t>.</w:t>
      </w:r>
      <w:r w:rsidR="003B345F" w:rsidRPr="00AE4E9D">
        <w:rPr>
          <w:rFonts w:ascii="Arial" w:hAnsi="Arial" w:cs="Arial"/>
          <w:sz w:val="28"/>
        </w:rPr>
        <w:t xml:space="preserve"> </w:t>
      </w:r>
      <w:r w:rsidRPr="00AE4E9D">
        <w:rPr>
          <w:rFonts w:ascii="Arial" w:hAnsi="Arial" w:cs="Arial"/>
        </w:rPr>
        <w:t>Tr</w:t>
      </w:r>
      <w:r w:rsidR="004F5FE1" w:rsidRPr="00AE4E9D">
        <w:rPr>
          <w:rFonts w:ascii="Arial" w:hAnsi="Arial" w:cs="Arial"/>
        </w:rPr>
        <w:t>enching</w:t>
      </w:r>
      <w:r w:rsidR="00F9790D" w:rsidRPr="00AE4E9D">
        <w:rPr>
          <w:rFonts w:ascii="Arial" w:hAnsi="Arial" w:cs="Arial"/>
        </w:rPr>
        <w:t>, shown in the photo,</w:t>
      </w:r>
      <w:r w:rsidR="004F5FE1" w:rsidRPr="00AE4E9D">
        <w:rPr>
          <w:rFonts w:ascii="Arial" w:hAnsi="Arial" w:cs="Arial"/>
        </w:rPr>
        <w:t xml:space="preserve"> provide</w:t>
      </w:r>
      <w:r w:rsidR="00F9790D" w:rsidRPr="00AE4E9D">
        <w:rPr>
          <w:rFonts w:ascii="Arial" w:hAnsi="Arial" w:cs="Arial"/>
        </w:rPr>
        <w:t>s</w:t>
      </w:r>
      <w:r w:rsidR="004F5FE1" w:rsidRPr="00AE4E9D">
        <w:rPr>
          <w:rFonts w:ascii="Arial" w:hAnsi="Arial" w:cs="Arial"/>
        </w:rPr>
        <w:t xml:space="preserve"> direct evidence of </w:t>
      </w:r>
      <w:r w:rsidRPr="00AE4E9D">
        <w:rPr>
          <w:rFonts w:ascii="Arial" w:hAnsi="Arial" w:cs="Arial"/>
        </w:rPr>
        <w:t xml:space="preserve">south-side-up </w:t>
      </w:r>
      <w:r w:rsidR="004F5FE1" w:rsidRPr="00AE4E9D">
        <w:rPr>
          <w:rFonts w:ascii="Arial" w:hAnsi="Arial" w:cs="Arial"/>
        </w:rPr>
        <w:t>thrust fault displacement</w:t>
      </w:r>
      <w:r w:rsidR="00F9790D" w:rsidRPr="00AE4E9D">
        <w:rPr>
          <w:rFonts w:ascii="Arial" w:hAnsi="Arial" w:cs="Arial"/>
          <w:b/>
        </w:rPr>
        <w:t xml:space="preserve"> </w:t>
      </w:r>
      <w:r w:rsidR="00D354F7" w:rsidRPr="00AE4E9D">
        <w:rPr>
          <w:rFonts w:ascii="Arial" w:hAnsi="Arial" w:cs="Arial"/>
          <w:b/>
        </w:rPr>
        <w:t>from</w:t>
      </w:r>
      <w:r w:rsidR="00D354F7" w:rsidRPr="00AE4E9D">
        <w:rPr>
          <w:rFonts w:ascii="Arial" w:hAnsi="Arial" w:cs="Arial"/>
        </w:rPr>
        <w:t xml:space="preserve"> a major M7 or 7.5 </w:t>
      </w:r>
      <w:proofErr w:type="gramStart"/>
      <w:r w:rsidR="00D354F7" w:rsidRPr="00AE4E9D">
        <w:rPr>
          <w:rFonts w:ascii="Arial" w:hAnsi="Arial" w:cs="Arial"/>
        </w:rPr>
        <w:t>earthquake</w:t>
      </w:r>
      <w:proofErr w:type="gramEnd"/>
      <w:r w:rsidR="00D354F7" w:rsidRPr="00AE4E9D">
        <w:rPr>
          <w:rFonts w:ascii="Arial" w:hAnsi="Arial" w:cs="Arial"/>
        </w:rPr>
        <w:t xml:space="preserve"> on the Seattle Fault about 1000 </w:t>
      </w:r>
      <w:r w:rsidR="001D6CB4" w:rsidRPr="00AE4E9D">
        <w:rPr>
          <w:rFonts w:ascii="Arial" w:hAnsi="Arial" w:cs="Arial"/>
        </w:rPr>
        <w:t>years ago</w:t>
      </w:r>
      <w:r w:rsidR="00D354F7" w:rsidRPr="00AE4E9D">
        <w:rPr>
          <w:rFonts w:ascii="Arial" w:hAnsi="Arial" w:cs="Arial"/>
        </w:rPr>
        <w:t xml:space="preserve">. </w:t>
      </w:r>
      <w:r w:rsidR="00A553AA" w:rsidRPr="00AE4E9D">
        <w:rPr>
          <w:rFonts w:ascii="Arial" w:hAnsi="Arial" w:cs="Arial"/>
        </w:rPr>
        <w:t xml:space="preserve">This animation depicts </w:t>
      </w:r>
      <w:r w:rsidR="00F9790D" w:rsidRPr="00AE4E9D">
        <w:rPr>
          <w:rFonts w:ascii="Arial" w:hAnsi="Arial" w:cs="Arial"/>
        </w:rPr>
        <w:t xml:space="preserve">exaggerated </w:t>
      </w:r>
      <w:r w:rsidR="00A553AA" w:rsidRPr="00AE4E9D">
        <w:rPr>
          <w:rFonts w:ascii="Arial" w:hAnsi="Arial" w:cs="Arial"/>
        </w:rPr>
        <w:t xml:space="preserve">thrust faulting along the </w:t>
      </w:r>
      <w:r w:rsidR="00A31D59">
        <w:rPr>
          <w:rFonts w:ascii="Arial" w:hAnsi="Arial" w:cs="Arial"/>
        </w:rPr>
        <w:t>S</w:t>
      </w:r>
      <w:r w:rsidR="00A553AA" w:rsidRPr="00AE4E9D">
        <w:rPr>
          <w:rFonts w:ascii="Arial" w:hAnsi="Arial" w:cs="Arial"/>
        </w:rPr>
        <w:t>eattle fault zone</w:t>
      </w:r>
      <w:r w:rsidR="00651B07" w:rsidRPr="00AE4E9D">
        <w:rPr>
          <w:rFonts w:ascii="Arial" w:hAnsi="Arial" w:cs="Arial"/>
        </w:rPr>
        <w:t>.</w:t>
      </w:r>
      <w:r w:rsidR="00F97AC9" w:rsidRPr="00AE4E9D">
        <w:rPr>
          <w:rFonts w:ascii="Arial" w:hAnsi="Arial" w:cs="Arial"/>
        </w:rPr>
        <w:t xml:space="preserve"> </w:t>
      </w:r>
    </w:p>
    <w:p w14:paraId="5D95C8BD" w14:textId="5BFD51C4" w:rsidR="00A921EE" w:rsidRPr="00AE4E9D" w:rsidRDefault="00A921EE" w:rsidP="00A921EE">
      <w:pPr>
        <w:rPr>
          <w:rFonts w:ascii="Arial" w:hAnsi="Arial" w:cs="Arial"/>
          <w:i/>
        </w:rPr>
      </w:pPr>
    </w:p>
    <w:p w14:paraId="535D14ED" w14:textId="2F6CBECA" w:rsidR="008A6AC5" w:rsidRPr="00AE4E9D" w:rsidRDefault="00A921EE" w:rsidP="00A921EE">
      <w:pPr>
        <w:rPr>
          <w:rFonts w:ascii="Arial" w:hAnsi="Arial" w:cs="Arial"/>
        </w:rPr>
      </w:pPr>
      <w:r w:rsidRPr="00AE4E9D">
        <w:rPr>
          <w:rFonts w:ascii="Arial" w:hAnsi="Arial" w:cs="Arial"/>
        </w:rPr>
        <w:t xml:space="preserve">Modeling of ground motions that would result from a M7.2 earthquake </w:t>
      </w:r>
      <w:r w:rsidR="00E35069" w:rsidRPr="00AE4E9D">
        <w:rPr>
          <w:rFonts w:ascii="Arial" w:hAnsi="Arial" w:cs="Arial"/>
        </w:rPr>
        <w:t>here</w:t>
      </w:r>
      <w:r w:rsidRPr="00AE4E9D">
        <w:rPr>
          <w:rFonts w:ascii="Arial" w:hAnsi="Arial" w:cs="Arial"/>
        </w:rPr>
        <w:t xml:space="preserve"> sobering. Areas within a few miles of the Seattle Fault, including much of Seattle, would experience</w:t>
      </w:r>
      <w:r w:rsidR="00D354F7" w:rsidRPr="00AE4E9D">
        <w:rPr>
          <w:rFonts w:ascii="Arial" w:hAnsi="Arial" w:cs="Arial"/>
        </w:rPr>
        <w:t xml:space="preserve"> 20 seconds of </w:t>
      </w:r>
      <w:r w:rsidR="004638ED" w:rsidRPr="00AE4E9D">
        <w:rPr>
          <w:rFonts w:ascii="Arial" w:hAnsi="Arial" w:cs="Arial"/>
        </w:rPr>
        <w:t>severe</w:t>
      </w:r>
      <w:r w:rsidR="0066113C" w:rsidRPr="00AE4E9D">
        <w:rPr>
          <w:rFonts w:ascii="Arial" w:hAnsi="Arial" w:cs="Arial"/>
        </w:rPr>
        <w:t xml:space="preserve"> </w:t>
      </w:r>
      <w:r w:rsidR="00D354F7" w:rsidRPr="00AE4E9D">
        <w:rPr>
          <w:rFonts w:ascii="Arial" w:hAnsi="Arial" w:cs="Arial"/>
        </w:rPr>
        <w:t>ground shaking</w:t>
      </w:r>
      <w:r w:rsidR="00D354F7" w:rsidRPr="00AE4E9D">
        <w:rPr>
          <w:rFonts w:ascii="Arial" w:hAnsi="Arial" w:cs="Times New Roman"/>
          <w:sz w:val="22"/>
          <w:szCs w:val="22"/>
        </w:rPr>
        <w:t xml:space="preserve">, an amount shown in this </w:t>
      </w:r>
      <w:r w:rsidR="00D354F7" w:rsidRPr="00AE4E9D">
        <w:rPr>
          <w:rFonts w:ascii="Arial" w:hAnsi="Arial" w:cs="Arial"/>
        </w:rPr>
        <w:t xml:space="preserve">full-scale </w:t>
      </w:r>
      <w:r w:rsidR="004638ED" w:rsidRPr="00AE4E9D">
        <w:rPr>
          <w:rFonts w:ascii="Arial" w:hAnsi="Arial" w:cs="Arial"/>
        </w:rPr>
        <w:t>shake-table</w:t>
      </w:r>
      <w:r w:rsidR="00D354F7" w:rsidRPr="00AE4E9D">
        <w:rPr>
          <w:rFonts w:ascii="Arial" w:hAnsi="Arial" w:cs="Arial"/>
        </w:rPr>
        <w:t xml:space="preserve"> experiment</w:t>
      </w:r>
      <w:r w:rsidR="00F9790D" w:rsidRPr="00AE4E9D">
        <w:rPr>
          <w:rFonts w:ascii="Arial" w:hAnsi="Arial" w:cs="Arial"/>
        </w:rPr>
        <w:t>.</w:t>
      </w:r>
    </w:p>
    <w:p w14:paraId="539D5ADB" w14:textId="77777777" w:rsidR="00157B04" w:rsidRPr="00AE4E9D" w:rsidRDefault="00157B04" w:rsidP="001F4CEE">
      <w:pPr>
        <w:rPr>
          <w:rFonts w:ascii="Arial" w:hAnsi="Arial" w:cs="Arial"/>
        </w:rPr>
      </w:pPr>
    </w:p>
    <w:p w14:paraId="505554A5" w14:textId="326F26B0" w:rsidR="00D354F7" w:rsidRPr="00AE4E9D" w:rsidRDefault="00D354F7" w:rsidP="00D354F7">
      <w:pPr>
        <w:rPr>
          <w:rFonts w:ascii="Arial" w:hAnsi="Arial" w:cs="Arial"/>
          <w:i/>
          <w:sz w:val="28"/>
        </w:rPr>
      </w:pPr>
      <w:r w:rsidRPr="00AE4E9D">
        <w:rPr>
          <w:rFonts w:ascii="Arial" w:hAnsi="Arial" w:cs="Arial"/>
        </w:rPr>
        <w:t xml:space="preserve">How does shaking from </w:t>
      </w:r>
      <w:r w:rsidR="00D35C0F" w:rsidRPr="00AE4E9D">
        <w:rPr>
          <w:rFonts w:ascii="Arial" w:hAnsi="Arial" w:cs="Arial"/>
        </w:rPr>
        <w:t>the</w:t>
      </w:r>
      <w:r w:rsidRPr="00AE4E9D">
        <w:rPr>
          <w:rFonts w:ascii="Arial" w:hAnsi="Arial" w:cs="Arial"/>
        </w:rPr>
        <w:t xml:space="preserve"> shallow</w:t>
      </w:r>
      <w:r w:rsidR="00D35C0F" w:rsidRPr="00AE4E9D">
        <w:rPr>
          <w:rFonts w:ascii="Arial" w:hAnsi="Arial" w:cs="Arial"/>
        </w:rPr>
        <w:t xml:space="preserve"> Seattle</w:t>
      </w:r>
      <w:r w:rsidRPr="00AE4E9D">
        <w:rPr>
          <w:rFonts w:ascii="Arial" w:hAnsi="Arial" w:cs="Arial"/>
          <w:i/>
          <w:u w:val="single"/>
        </w:rPr>
        <w:t xml:space="preserve"> </w:t>
      </w:r>
      <w:r w:rsidRPr="00AE4E9D">
        <w:rPr>
          <w:rFonts w:ascii="Arial" w:hAnsi="Arial" w:cs="Arial"/>
        </w:rPr>
        <w:t xml:space="preserve">earthquake differ from a deep one like the 2001 Nisqually earthquake? Because the hypocenter at </w:t>
      </w:r>
      <w:r w:rsidR="00A31D59">
        <w:rPr>
          <w:rFonts w:ascii="Arial" w:hAnsi="Arial" w:cs="Arial"/>
        </w:rPr>
        <w:t>Ni</w:t>
      </w:r>
      <w:r w:rsidRPr="00AE4E9D">
        <w:rPr>
          <w:rFonts w:ascii="Arial" w:hAnsi="Arial" w:cs="Arial"/>
        </w:rPr>
        <w:t>sq</w:t>
      </w:r>
      <w:r w:rsidR="00D35C0F" w:rsidRPr="00AE4E9D">
        <w:rPr>
          <w:rFonts w:ascii="Arial" w:hAnsi="Arial" w:cs="Arial"/>
        </w:rPr>
        <w:t>ually</w:t>
      </w:r>
      <w:r w:rsidRPr="00AE4E9D">
        <w:rPr>
          <w:rFonts w:ascii="Arial" w:hAnsi="Arial" w:cs="Arial"/>
        </w:rPr>
        <w:t xml:space="preserve"> was 52 km deep</w:t>
      </w:r>
      <w:r w:rsidR="00D35C0F" w:rsidRPr="00AE4E9D">
        <w:rPr>
          <w:rFonts w:ascii="Arial" w:hAnsi="Arial" w:cs="Arial"/>
        </w:rPr>
        <w:t>,</w:t>
      </w:r>
      <w:r w:rsidRPr="00AE4E9D">
        <w:rPr>
          <w:rFonts w:ascii="Arial" w:hAnsi="Arial" w:cs="Arial"/>
        </w:rPr>
        <w:t xml:space="preserve"> the seismic energy spread out beyond the Puget sound rather </w:t>
      </w:r>
      <w:proofErr w:type="gramStart"/>
      <w:r w:rsidRPr="00AE4E9D">
        <w:rPr>
          <w:rFonts w:ascii="Arial" w:hAnsi="Arial" w:cs="Arial"/>
        </w:rPr>
        <w:t>than  concentrated</w:t>
      </w:r>
      <w:proofErr w:type="gramEnd"/>
      <w:r w:rsidRPr="00AE4E9D">
        <w:rPr>
          <w:rFonts w:ascii="Arial" w:hAnsi="Arial" w:cs="Arial"/>
        </w:rPr>
        <w:t xml:space="preserve"> near the epicenter as it would for a shallow earthquake. </w:t>
      </w:r>
      <w:r w:rsidR="00D35C0F" w:rsidRPr="00AE4E9D">
        <w:rPr>
          <w:rFonts w:ascii="Arial" w:hAnsi="Arial" w:cs="Arial"/>
        </w:rPr>
        <w:t>A</w:t>
      </w:r>
      <w:r w:rsidR="00684AB3" w:rsidRPr="00AE4E9D">
        <w:rPr>
          <w:rFonts w:ascii="Arial" w:hAnsi="Arial" w:cs="Arial"/>
        </w:rPr>
        <w:t xml:space="preserve"> </w:t>
      </w:r>
      <w:r w:rsidR="00D35C0F" w:rsidRPr="00AE4E9D">
        <w:rPr>
          <w:rFonts w:ascii="Arial" w:hAnsi="Arial" w:cs="Arial"/>
        </w:rPr>
        <w:t xml:space="preserve">magnitude 7 </w:t>
      </w:r>
      <w:proofErr w:type="gramStart"/>
      <w:r w:rsidR="00D35C0F" w:rsidRPr="00AE4E9D">
        <w:rPr>
          <w:rFonts w:ascii="Arial" w:hAnsi="Arial" w:cs="Arial"/>
        </w:rPr>
        <w:t>event</w:t>
      </w:r>
      <w:proofErr w:type="gramEnd"/>
      <w:r w:rsidR="00D35C0F" w:rsidRPr="00AE4E9D">
        <w:rPr>
          <w:rFonts w:ascii="Arial" w:hAnsi="Arial" w:cs="Arial"/>
        </w:rPr>
        <w:t xml:space="preserve"> has up to twenty seconds of </w:t>
      </w:r>
      <w:r w:rsidR="00AD44CC" w:rsidRPr="00AE4E9D">
        <w:rPr>
          <w:rFonts w:ascii="Arial" w:hAnsi="Arial" w:cs="Arial"/>
        </w:rPr>
        <w:t xml:space="preserve">severe </w:t>
      </w:r>
      <w:r w:rsidR="00D35C0F" w:rsidRPr="00AE4E9D">
        <w:rPr>
          <w:rFonts w:ascii="Arial" w:hAnsi="Arial" w:cs="Arial"/>
        </w:rPr>
        <w:t>ground shaking.</w:t>
      </w:r>
      <w:r w:rsidR="00B509FF" w:rsidRPr="00AE4E9D">
        <w:rPr>
          <w:rFonts w:ascii="Arial" w:hAnsi="Arial" w:cs="Arial"/>
        </w:rPr>
        <w:t xml:space="preserve"> </w:t>
      </w:r>
    </w:p>
    <w:p w14:paraId="749D2963" w14:textId="5779073E" w:rsidR="00D354F7" w:rsidRPr="00AE4E9D" w:rsidRDefault="00D354F7" w:rsidP="00D354F7">
      <w:pPr>
        <w:rPr>
          <w:rFonts w:ascii="Arial" w:hAnsi="Arial" w:cs="Arial"/>
          <w:b/>
        </w:rPr>
      </w:pPr>
      <w:r w:rsidRPr="00AE4E9D">
        <w:rPr>
          <w:rFonts w:ascii="Arial" w:hAnsi="Arial" w:cs="Arial"/>
        </w:rPr>
        <w:t>A subduction zone megathrust earthquake</w:t>
      </w:r>
      <w:r w:rsidR="0029165C" w:rsidRPr="00AE4E9D">
        <w:rPr>
          <w:rFonts w:ascii="Arial" w:hAnsi="Arial" w:cs="Arial"/>
        </w:rPr>
        <w:t>, like Japan experienced in 2011,</w:t>
      </w:r>
      <w:r w:rsidRPr="00AE4E9D">
        <w:rPr>
          <w:rFonts w:ascii="Arial" w:hAnsi="Arial" w:cs="Arial"/>
        </w:rPr>
        <w:t xml:space="preserve"> will have the broadest impact. A magnitude 9 earthquake releases the equivalent energy of four magnitude-7 earthquakes </w:t>
      </w:r>
      <w:r w:rsidRPr="00AE4E9D">
        <w:rPr>
          <w:rFonts w:ascii="Arial" w:hAnsi="Arial" w:cs="Arial"/>
          <w:i/>
          <w:iCs/>
        </w:rPr>
        <w:t xml:space="preserve">every second </w:t>
      </w:r>
      <w:r w:rsidRPr="00AE4E9D">
        <w:rPr>
          <w:rFonts w:ascii="Arial" w:hAnsi="Arial" w:cs="Arial"/>
        </w:rPr>
        <w:t xml:space="preserve">over a rupture interval of </w:t>
      </w:r>
      <w:r w:rsidRPr="00AE4E9D">
        <w:rPr>
          <w:rFonts w:ascii="Arial" w:hAnsi="Arial" w:cs="Arial"/>
          <w:i/>
          <w:iCs/>
        </w:rPr>
        <w:t>4 minutes</w:t>
      </w:r>
      <w:r w:rsidRPr="00AE4E9D">
        <w:rPr>
          <w:rFonts w:ascii="Arial" w:hAnsi="Arial" w:cs="Arial"/>
        </w:rPr>
        <w:t xml:space="preserve">! Projected ground shaking for </w:t>
      </w:r>
      <w:r w:rsidR="0029165C" w:rsidRPr="00AE4E9D">
        <w:rPr>
          <w:rFonts w:ascii="Arial" w:hAnsi="Arial" w:cs="Arial"/>
        </w:rPr>
        <w:t>that event</w:t>
      </w:r>
      <w:r w:rsidRPr="00AE4E9D">
        <w:rPr>
          <w:rFonts w:ascii="Arial" w:hAnsi="Arial" w:cs="Arial"/>
        </w:rPr>
        <w:t xml:space="preserve"> will be severe at the coast </w:t>
      </w:r>
      <w:r w:rsidR="0029165C" w:rsidRPr="00AE4E9D">
        <w:rPr>
          <w:rFonts w:ascii="Arial" w:hAnsi="Arial" w:cs="Arial"/>
        </w:rPr>
        <w:t xml:space="preserve">but </w:t>
      </w:r>
      <w:r w:rsidRPr="00AE4E9D">
        <w:rPr>
          <w:rFonts w:ascii="Arial" w:hAnsi="Arial" w:cs="Arial"/>
        </w:rPr>
        <w:t>still very strong in the urban corridor, where ground shaking can last for over six minutes with slow back-and-forth motions</w:t>
      </w:r>
      <w:r w:rsidR="0029165C" w:rsidRPr="00AE4E9D">
        <w:rPr>
          <w:rFonts w:ascii="Arial" w:hAnsi="Arial" w:cs="Arial"/>
        </w:rPr>
        <w:t>,</w:t>
      </w:r>
      <w:r w:rsidRPr="00AE4E9D">
        <w:rPr>
          <w:rFonts w:ascii="Arial" w:hAnsi="Arial" w:cs="Arial"/>
        </w:rPr>
        <w:t xml:space="preserve"> particularly challenging for </w:t>
      </w:r>
      <w:r w:rsidR="00D35C0F" w:rsidRPr="00AE4E9D">
        <w:rPr>
          <w:rFonts w:ascii="Arial" w:hAnsi="Arial" w:cs="Arial"/>
        </w:rPr>
        <w:t xml:space="preserve">tall </w:t>
      </w:r>
      <w:r w:rsidR="002E0BF0" w:rsidRPr="00AE4E9D">
        <w:rPr>
          <w:rFonts w:ascii="Arial" w:hAnsi="Arial" w:cs="Arial"/>
        </w:rPr>
        <w:t xml:space="preserve">and </w:t>
      </w:r>
      <w:r w:rsidR="002352C1" w:rsidRPr="00AE4E9D">
        <w:rPr>
          <w:rFonts w:ascii="Arial" w:hAnsi="Arial" w:cs="Arial"/>
        </w:rPr>
        <w:t xml:space="preserve">long </w:t>
      </w:r>
      <w:r w:rsidRPr="00AE4E9D">
        <w:rPr>
          <w:rFonts w:ascii="Arial" w:hAnsi="Arial" w:cs="Arial"/>
        </w:rPr>
        <w:t>structures</w:t>
      </w:r>
      <w:r w:rsidR="004B2D20" w:rsidRPr="00AE4E9D">
        <w:rPr>
          <w:rFonts w:ascii="Arial" w:hAnsi="Arial" w:cs="Arial"/>
        </w:rPr>
        <w:t>.</w:t>
      </w:r>
      <w:r w:rsidRPr="00AE4E9D">
        <w:rPr>
          <w:rFonts w:ascii="Arial" w:hAnsi="Arial" w:cs="Arial"/>
        </w:rPr>
        <w:t xml:space="preserve"> </w:t>
      </w:r>
      <w:r w:rsidR="002352C1" w:rsidRPr="00AE4E9D">
        <w:rPr>
          <w:rFonts w:ascii="Arial" w:hAnsi="Arial" w:cs="Arial"/>
        </w:rPr>
        <w:t>The</w:t>
      </w:r>
      <w:r w:rsidRPr="00AE4E9D">
        <w:rPr>
          <w:rFonts w:ascii="Arial" w:hAnsi="Arial" w:cs="Arial"/>
        </w:rPr>
        <w:t xml:space="preserve"> tsunami come</w:t>
      </w:r>
      <w:r w:rsidR="0029165C" w:rsidRPr="00AE4E9D">
        <w:rPr>
          <w:rFonts w:ascii="Arial" w:hAnsi="Arial" w:cs="Arial"/>
        </w:rPr>
        <w:t>s</w:t>
      </w:r>
      <w:r w:rsidR="00A31D59">
        <w:rPr>
          <w:rFonts w:ascii="Arial" w:hAnsi="Arial" w:cs="Arial"/>
        </w:rPr>
        <w:t xml:space="preserve"> ashore 15–</w:t>
      </w:r>
      <w:r w:rsidRPr="00AE4E9D">
        <w:rPr>
          <w:rFonts w:ascii="Arial" w:hAnsi="Arial" w:cs="Arial"/>
        </w:rPr>
        <w:t xml:space="preserve">20 minutes after ground shaking stops. </w:t>
      </w:r>
    </w:p>
    <w:p w14:paraId="4C49A6F0" w14:textId="77777777" w:rsidR="00D354F7" w:rsidRPr="00AE4E9D" w:rsidRDefault="00D354F7" w:rsidP="00D354F7">
      <w:pPr>
        <w:rPr>
          <w:rFonts w:ascii="Arial" w:hAnsi="Arial" w:cs="Arial"/>
        </w:rPr>
      </w:pPr>
    </w:p>
    <w:p w14:paraId="5ED274DF" w14:textId="16655465" w:rsidR="00FA78AA" w:rsidRPr="00AE4E9D" w:rsidRDefault="00FA78AA" w:rsidP="00D354F7">
      <w:pPr>
        <w:rPr>
          <w:rFonts w:ascii="Arial" w:hAnsi="Arial" w:cs="Arial"/>
          <w:szCs w:val="31"/>
        </w:rPr>
      </w:pPr>
      <w:r w:rsidRPr="00AE4E9D">
        <w:rPr>
          <w:rFonts w:ascii="Arial" w:hAnsi="Arial" w:cs="Arial"/>
          <w:szCs w:val="31"/>
        </w:rPr>
        <w:t xml:space="preserve">The Pacific Northwest is a region of high earthquake risk because of megathrust earthquakes on the plate boundary, deep earthquakes </w:t>
      </w:r>
      <w:r w:rsidRPr="00AE4E9D">
        <w:rPr>
          <w:rFonts w:ascii="Arial" w:hAnsi="Arial" w:cs="Arial"/>
          <w:i/>
          <w:iCs/>
          <w:szCs w:val="31"/>
        </w:rPr>
        <w:t>within</w:t>
      </w:r>
      <w:r w:rsidRPr="00AE4E9D">
        <w:rPr>
          <w:rFonts w:ascii="Arial" w:hAnsi="Arial" w:cs="Arial"/>
          <w:szCs w:val="31"/>
        </w:rPr>
        <w:t xml:space="preserve"> the subducting plate,</w:t>
      </w:r>
      <w:r w:rsidR="00B509FF" w:rsidRPr="00AE4E9D">
        <w:rPr>
          <w:rFonts w:ascii="Arial" w:hAnsi="Arial" w:cs="Arial"/>
          <w:szCs w:val="31"/>
        </w:rPr>
        <w:t xml:space="preserve"> </w:t>
      </w:r>
      <w:r w:rsidRPr="00AE4E9D">
        <w:rPr>
          <w:rFonts w:ascii="Arial" w:hAnsi="Arial" w:cs="Arial"/>
          <w:szCs w:val="31"/>
        </w:rPr>
        <w:t xml:space="preserve">and </w:t>
      </w:r>
      <w:r w:rsidR="00326D26" w:rsidRPr="00AE4E9D">
        <w:rPr>
          <w:rFonts w:ascii="Arial" w:hAnsi="Arial" w:cs="Arial"/>
          <w:szCs w:val="31"/>
        </w:rPr>
        <w:t xml:space="preserve">shallow crustal </w:t>
      </w:r>
      <w:r w:rsidRPr="00AE4E9D">
        <w:rPr>
          <w:rFonts w:ascii="Arial" w:hAnsi="Arial" w:cs="Arial"/>
          <w:szCs w:val="31"/>
        </w:rPr>
        <w:t>earthquakes.  By putting them all together scientists are able to create an earthquake hazard map for the region.</w:t>
      </w:r>
    </w:p>
    <w:p w14:paraId="60EE7A86" w14:textId="77777777" w:rsidR="00FA78AA" w:rsidRPr="00AE4E9D" w:rsidRDefault="00FA78AA" w:rsidP="00D354F7">
      <w:pPr>
        <w:rPr>
          <w:rFonts w:ascii="Arial" w:hAnsi="Arial" w:cs="Arial"/>
          <w:szCs w:val="31"/>
        </w:rPr>
      </w:pPr>
    </w:p>
    <w:p w14:paraId="40961549" w14:textId="57026BAD" w:rsidR="00D354F7" w:rsidRPr="00AE4E9D" w:rsidRDefault="00D928BF" w:rsidP="00D354F7">
      <w:pPr>
        <w:rPr>
          <w:rFonts w:ascii="Arial" w:hAnsi="Arial" w:cs="Arial"/>
          <w:szCs w:val="31"/>
        </w:rPr>
      </w:pPr>
      <w:r w:rsidRPr="00AE4E9D">
        <w:rPr>
          <w:rFonts w:ascii="Arial" w:hAnsi="Arial" w:cs="Arial"/>
        </w:rPr>
        <w:t xml:space="preserve">Amplified ground </w:t>
      </w:r>
      <w:proofErr w:type="gramStart"/>
      <w:r w:rsidRPr="00AE4E9D">
        <w:rPr>
          <w:rFonts w:ascii="Arial" w:hAnsi="Arial" w:cs="Arial"/>
        </w:rPr>
        <w:t>motion in the sediment-filled basins of the urban corridor are</w:t>
      </w:r>
      <w:proofErr w:type="gramEnd"/>
      <w:r w:rsidRPr="00AE4E9D">
        <w:rPr>
          <w:rFonts w:ascii="Arial" w:hAnsi="Arial" w:cs="Arial"/>
        </w:rPr>
        <w:t xml:space="preserve"> of</w:t>
      </w:r>
      <w:r w:rsidR="002C45EF" w:rsidRPr="00AE4E9D">
        <w:rPr>
          <w:rFonts w:ascii="Arial" w:hAnsi="Arial" w:cs="Arial"/>
        </w:rPr>
        <w:t xml:space="preserve"> </w:t>
      </w:r>
      <w:r w:rsidRPr="00AE4E9D">
        <w:rPr>
          <w:rFonts w:ascii="Arial" w:hAnsi="Arial" w:cs="Arial"/>
        </w:rPr>
        <w:t>concern for all earthquakes.</w:t>
      </w:r>
      <w:r w:rsidR="002C45EF" w:rsidRPr="00AE4E9D">
        <w:rPr>
          <w:rFonts w:ascii="Arial" w:hAnsi="Arial" w:cs="Arial"/>
        </w:rPr>
        <w:t xml:space="preserve"> </w:t>
      </w:r>
      <w:r w:rsidR="00CE3D7C" w:rsidRPr="00AE4E9D">
        <w:rPr>
          <w:rFonts w:ascii="Arial" w:hAnsi="Arial" w:cs="Arial"/>
        </w:rPr>
        <w:t>E</w:t>
      </w:r>
      <w:r w:rsidR="00516D22" w:rsidRPr="00AE4E9D">
        <w:rPr>
          <w:rFonts w:ascii="Arial" w:hAnsi="Arial" w:cs="Arial"/>
        </w:rPr>
        <w:t xml:space="preserve">xterior walls of </w:t>
      </w:r>
      <w:r w:rsidR="00C135EF" w:rsidRPr="00AE4E9D">
        <w:rPr>
          <w:rFonts w:ascii="Arial" w:hAnsi="Arial" w:cs="Arial"/>
        </w:rPr>
        <w:t xml:space="preserve">unreinforced masonry </w:t>
      </w:r>
      <w:r w:rsidR="00F014CF" w:rsidRPr="00AE4E9D">
        <w:rPr>
          <w:rFonts w:ascii="Arial" w:hAnsi="Arial" w:cs="Arial"/>
        </w:rPr>
        <w:t>buildings</w:t>
      </w:r>
      <w:r w:rsidR="00CE3D7C" w:rsidRPr="00AE4E9D">
        <w:rPr>
          <w:rFonts w:ascii="Arial" w:hAnsi="Arial" w:cs="Arial"/>
        </w:rPr>
        <w:t xml:space="preserve"> constructed before modern building codes</w:t>
      </w:r>
      <w:r w:rsidR="00C135EF" w:rsidRPr="00AE4E9D">
        <w:rPr>
          <w:rFonts w:ascii="Arial" w:hAnsi="Arial" w:cs="Arial"/>
        </w:rPr>
        <w:t xml:space="preserve"> </w:t>
      </w:r>
      <w:r w:rsidR="00CE3D7C" w:rsidRPr="00AE4E9D">
        <w:rPr>
          <w:rFonts w:ascii="Arial" w:hAnsi="Arial" w:cs="Arial"/>
        </w:rPr>
        <w:t>often</w:t>
      </w:r>
      <w:r w:rsidR="00516D22" w:rsidRPr="00AE4E9D">
        <w:rPr>
          <w:rFonts w:ascii="Arial" w:hAnsi="Arial" w:cs="Arial"/>
        </w:rPr>
        <w:t xml:space="preserve"> crumble during earthquakes</w:t>
      </w:r>
      <w:r w:rsidR="00CE3D7C" w:rsidRPr="00AE4E9D">
        <w:rPr>
          <w:rFonts w:ascii="Arial" w:hAnsi="Arial" w:cs="Arial"/>
        </w:rPr>
        <w:t>.</w:t>
      </w:r>
      <w:r w:rsidR="00C135EF" w:rsidRPr="00AE4E9D">
        <w:rPr>
          <w:rFonts w:ascii="Arial" w:hAnsi="Arial" w:cs="Arial"/>
        </w:rPr>
        <w:t xml:space="preserve"> Instinctually people run out of </w:t>
      </w:r>
      <w:r w:rsidR="00087281" w:rsidRPr="00AE4E9D">
        <w:rPr>
          <w:rFonts w:ascii="Arial" w:hAnsi="Arial" w:cs="Arial"/>
        </w:rPr>
        <w:t xml:space="preserve">buildings </w:t>
      </w:r>
      <w:r w:rsidR="00C135EF" w:rsidRPr="00AE4E9D">
        <w:rPr>
          <w:rFonts w:ascii="Arial" w:hAnsi="Arial" w:cs="Arial"/>
        </w:rPr>
        <w:t>during ground shaking and are often killed or injured by falling debris. T</w:t>
      </w:r>
      <w:r w:rsidR="00087281" w:rsidRPr="00AE4E9D">
        <w:rPr>
          <w:rFonts w:ascii="Arial" w:hAnsi="Arial" w:cs="Arial"/>
        </w:rPr>
        <w:t xml:space="preserve">he life saving response is to drop, cover, and hold </w:t>
      </w:r>
      <w:r w:rsidR="00CE3D7C" w:rsidRPr="00AE4E9D">
        <w:rPr>
          <w:rFonts w:ascii="Arial" w:hAnsi="Arial" w:cs="Arial"/>
        </w:rPr>
        <w:t>until shaking stops</w:t>
      </w:r>
      <w:r w:rsidR="00C135EF" w:rsidRPr="00AE4E9D">
        <w:rPr>
          <w:rFonts w:ascii="Arial" w:hAnsi="Arial" w:cs="Arial"/>
        </w:rPr>
        <w:t xml:space="preserve">. </w:t>
      </w:r>
      <w:r w:rsidR="00D354F7" w:rsidRPr="00AE4E9D">
        <w:rPr>
          <w:rFonts w:ascii="Arial" w:hAnsi="Arial" w:cs="Arial"/>
          <w:szCs w:val="31"/>
        </w:rPr>
        <w:t xml:space="preserve">Earthquake and tsunami education along with construction of earthquake-resilient buildings and infrastructure are vitally important in this seismically active region. </w:t>
      </w:r>
    </w:p>
    <w:p w14:paraId="58BB7207" w14:textId="77777777" w:rsidR="00D354F7" w:rsidRPr="00AE4E9D" w:rsidRDefault="00D354F7" w:rsidP="00D354F7">
      <w:pPr>
        <w:rPr>
          <w:rFonts w:ascii="Arial" w:hAnsi="Arial" w:cs="Arial"/>
          <w:sz w:val="31"/>
          <w:szCs w:val="31"/>
        </w:rPr>
      </w:pPr>
    </w:p>
    <w:p w14:paraId="7ECA6DA6" w14:textId="77777777" w:rsidR="00B37B1A" w:rsidRPr="00AE4E9D" w:rsidRDefault="00B37B1A" w:rsidP="00D354F7">
      <w:pPr>
        <w:rPr>
          <w:rFonts w:ascii="Arial" w:hAnsi="Arial" w:cs="Arial"/>
          <w:b/>
        </w:rPr>
      </w:pPr>
    </w:p>
    <w:sectPr w:rsidR="00B37B1A" w:rsidRPr="00AE4E9D" w:rsidSect="00FD119E">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45950"/>
    <w:multiLevelType w:val="hybridMultilevel"/>
    <w:tmpl w:val="6BD06EFE"/>
    <w:lvl w:ilvl="0" w:tplc="B9765DD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73F5DED"/>
    <w:multiLevelType w:val="hybridMultilevel"/>
    <w:tmpl w:val="2DC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58"/>
    <w:rsid w:val="00003CEC"/>
    <w:rsid w:val="00010F32"/>
    <w:rsid w:val="00022F3D"/>
    <w:rsid w:val="00030940"/>
    <w:rsid w:val="00044D1C"/>
    <w:rsid w:val="0005125D"/>
    <w:rsid w:val="000635F3"/>
    <w:rsid w:val="000638A1"/>
    <w:rsid w:val="0006539D"/>
    <w:rsid w:val="00082844"/>
    <w:rsid w:val="0008385F"/>
    <w:rsid w:val="00083BED"/>
    <w:rsid w:val="00087281"/>
    <w:rsid w:val="000A6C75"/>
    <w:rsid w:val="000B4651"/>
    <w:rsid w:val="000C4950"/>
    <w:rsid w:val="000D22BE"/>
    <w:rsid w:val="000D3100"/>
    <w:rsid w:val="000D3A3C"/>
    <w:rsid w:val="000D6D58"/>
    <w:rsid w:val="000E0871"/>
    <w:rsid w:val="000E5971"/>
    <w:rsid w:val="000F0CC9"/>
    <w:rsid w:val="000F719B"/>
    <w:rsid w:val="00105321"/>
    <w:rsid w:val="00123D5F"/>
    <w:rsid w:val="00124D3D"/>
    <w:rsid w:val="00126416"/>
    <w:rsid w:val="00132A52"/>
    <w:rsid w:val="00141D74"/>
    <w:rsid w:val="00143627"/>
    <w:rsid w:val="00143A4F"/>
    <w:rsid w:val="001444D2"/>
    <w:rsid w:val="00152A6A"/>
    <w:rsid w:val="00157B04"/>
    <w:rsid w:val="001624D3"/>
    <w:rsid w:val="00165A3B"/>
    <w:rsid w:val="00184716"/>
    <w:rsid w:val="0018558E"/>
    <w:rsid w:val="001B0CC3"/>
    <w:rsid w:val="001C57E6"/>
    <w:rsid w:val="001D29E4"/>
    <w:rsid w:val="001D6CB4"/>
    <w:rsid w:val="001E5C11"/>
    <w:rsid w:val="001F4CEE"/>
    <w:rsid w:val="00205F6A"/>
    <w:rsid w:val="00220313"/>
    <w:rsid w:val="0022180B"/>
    <w:rsid w:val="00222850"/>
    <w:rsid w:val="00222F34"/>
    <w:rsid w:val="00235084"/>
    <w:rsid w:val="002352C1"/>
    <w:rsid w:val="002404C1"/>
    <w:rsid w:val="00240A9E"/>
    <w:rsid w:val="002513AB"/>
    <w:rsid w:val="002518BA"/>
    <w:rsid w:val="00255832"/>
    <w:rsid w:val="00257141"/>
    <w:rsid w:val="0026274C"/>
    <w:rsid w:val="00265D04"/>
    <w:rsid w:val="00280B51"/>
    <w:rsid w:val="00285D8C"/>
    <w:rsid w:val="002866BA"/>
    <w:rsid w:val="00291549"/>
    <w:rsid w:val="0029165C"/>
    <w:rsid w:val="002951AE"/>
    <w:rsid w:val="002B2C33"/>
    <w:rsid w:val="002B4AD2"/>
    <w:rsid w:val="002C3998"/>
    <w:rsid w:val="002C45EF"/>
    <w:rsid w:val="002D33A3"/>
    <w:rsid w:val="002D3D47"/>
    <w:rsid w:val="002D525A"/>
    <w:rsid w:val="002E063E"/>
    <w:rsid w:val="002E0BF0"/>
    <w:rsid w:val="002F5FE6"/>
    <w:rsid w:val="00310231"/>
    <w:rsid w:val="00326D26"/>
    <w:rsid w:val="0033657E"/>
    <w:rsid w:val="00342526"/>
    <w:rsid w:val="003428DE"/>
    <w:rsid w:val="00350464"/>
    <w:rsid w:val="00351B85"/>
    <w:rsid w:val="00367E4F"/>
    <w:rsid w:val="003727D0"/>
    <w:rsid w:val="00372BED"/>
    <w:rsid w:val="00373169"/>
    <w:rsid w:val="003739DC"/>
    <w:rsid w:val="003A154D"/>
    <w:rsid w:val="003A44FB"/>
    <w:rsid w:val="003B345F"/>
    <w:rsid w:val="003B3832"/>
    <w:rsid w:val="003C2CCC"/>
    <w:rsid w:val="003E26CB"/>
    <w:rsid w:val="003E422A"/>
    <w:rsid w:val="003F5D9C"/>
    <w:rsid w:val="00410F9F"/>
    <w:rsid w:val="004139F0"/>
    <w:rsid w:val="00423D54"/>
    <w:rsid w:val="00424576"/>
    <w:rsid w:val="00440D43"/>
    <w:rsid w:val="00442E24"/>
    <w:rsid w:val="00445E5C"/>
    <w:rsid w:val="004464A8"/>
    <w:rsid w:val="00456706"/>
    <w:rsid w:val="004638ED"/>
    <w:rsid w:val="00463A8C"/>
    <w:rsid w:val="00465C97"/>
    <w:rsid w:val="0047303D"/>
    <w:rsid w:val="004970D3"/>
    <w:rsid w:val="00497DB6"/>
    <w:rsid w:val="004A6B4F"/>
    <w:rsid w:val="004B2D20"/>
    <w:rsid w:val="004B3604"/>
    <w:rsid w:val="004C7353"/>
    <w:rsid w:val="004E4399"/>
    <w:rsid w:val="004F5FE1"/>
    <w:rsid w:val="004F7BC4"/>
    <w:rsid w:val="0050735E"/>
    <w:rsid w:val="00511C13"/>
    <w:rsid w:val="00512463"/>
    <w:rsid w:val="00516D22"/>
    <w:rsid w:val="00516F29"/>
    <w:rsid w:val="0052066D"/>
    <w:rsid w:val="00521472"/>
    <w:rsid w:val="00522558"/>
    <w:rsid w:val="00535146"/>
    <w:rsid w:val="0053692F"/>
    <w:rsid w:val="0053702B"/>
    <w:rsid w:val="00545079"/>
    <w:rsid w:val="005535EA"/>
    <w:rsid w:val="00557456"/>
    <w:rsid w:val="00564DB9"/>
    <w:rsid w:val="005666CE"/>
    <w:rsid w:val="0056717A"/>
    <w:rsid w:val="00570BD1"/>
    <w:rsid w:val="005733BF"/>
    <w:rsid w:val="0059744D"/>
    <w:rsid w:val="005C5317"/>
    <w:rsid w:val="005D0A5B"/>
    <w:rsid w:val="005D2C43"/>
    <w:rsid w:val="005D4B58"/>
    <w:rsid w:val="005D70D0"/>
    <w:rsid w:val="005E1205"/>
    <w:rsid w:val="005E6375"/>
    <w:rsid w:val="005F0A48"/>
    <w:rsid w:val="005F2640"/>
    <w:rsid w:val="005F6B0C"/>
    <w:rsid w:val="0061353B"/>
    <w:rsid w:val="00627046"/>
    <w:rsid w:val="00631599"/>
    <w:rsid w:val="00651B07"/>
    <w:rsid w:val="0066113C"/>
    <w:rsid w:val="00672FE8"/>
    <w:rsid w:val="006735EB"/>
    <w:rsid w:val="006737C6"/>
    <w:rsid w:val="00677D0D"/>
    <w:rsid w:val="00680589"/>
    <w:rsid w:val="00684AB3"/>
    <w:rsid w:val="0069266F"/>
    <w:rsid w:val="006B536F"/>
    <w:rsid w:val="006C4859"/>
    <w:rsid w:val="006D00B0"/>
    <w:rsid w:val="006D3058"/>
    <w:rsid w:val="006E7EB1"/>
    <w:rsid w:val="006F2576"/>
    <w:rsid w:val="006F3CD3"/>
    <w:rsid w:val="006F4BA1"/>
    <w:rsid w:val="00713B77"/>
    <w:rsid w:val="007200F9"/>
    <w:rsid w:val="007267AD"/>
    <w:rsid w:val="00753D57"/>
    <w:rsid w:val="00765EF5"/>
    <w:rsid w:val="00772F48"/>
    <w:rsid w:val="00775E18"/>
    <w:rsid w:val="0078166F"/>
    <w:rsid w:val="00790580"/>
    <w:rsid w:val="00791E89"/>
    <w:rsid w:val="007A710F"/>
    <w:rsid w:val="007D028C"/>
    <w:rsid w:val="007D2CFA"/>
    <w:rsid w:val="007D429D"/>
    <w:rsid w:val="007E26D2"/>
    <w:rsid w:val="007F109E"/>
    <w:rsid w:val="00802F29"/>
    <w:rsid w:val="00803A61"/>
    <w:rsid w:val="008154DA"/>
    <w:rsid w:val="008155A6"/>
    <w:rsid w:val="00815933"/>
    <w:rsid w:val="0081654F"/>
    <w:rsid w:val="0081736F"/>
    <w:rsid w:val="00831DB7"/>
    <w:rsid w:val="008435FF"/>
    <w:rsid w:val="00851CA6"/>
    <w:rsid w:val="00857265"/>
    <w:rsid w:val="00876708"/>
    <w:rsid w:val="008902B0"/>
    <w:rsid w:val="008A5400"/>
    <w:rsid w:val="008A5664"/>
    <w:rsid w:val="008A6AC5"/>
    <w:rsid w:val="008B61B4"/>
    <w:rsid w:val="008C299C"/>
    <w:rsid w:val="008C6065"/>
    <w:rsid w:val="008C642F"/>
    <w:rsid w:val="008D4181"/>
    <w:rsid w:val="008D61B2"/>
    <w:rsid w:val="008E04F2"/>
    <w:rsid w:val="008E0B3F"/>
    <w:rsid w:val="008E21D2"/>
    <w:rsid w:val="008E40E1"/>
    <w:rsid w:val="008F3441"/>
    <w:rsid w:val="008F6EBE"/>
    <w:rsid w:val="00921529"/>
    <w:rsid w:val="00953995"/>
    <w:rsid w:val="00953A3B"/>
    <w:rsid w:val="009616F6"/>
    <w:rsid w:val="00975CFF"/>
    <w:rsid w:val="00987D1C"/>
    <w:rsid w:val="009A3A03"/>
    <w:rsid w:val="009A5F94"/>
    <w:rsid w:val="009B0CE7"/>
    <w:rsid w:val="009B1648"/>
    <w:rsid w:val="009C1FE3"/>
    <w:rsid w:val="009C39DF"/>
    <w:rsid w:val="009E0542"/>
    <w:rsid w:val="009E5A55"/>
    <w:rsid w:val="00A242E1"/>
    <w:rsid w:val="00A31D59"/>
    <w:rsid w:val="00A32F71"/>
    <w:rsid w:val="00A3635E"/>
    <w:rsid w:val="00A437B0"/>
    <w:rsid w:val="00A50915"/>
    <w:rsid w:val="00A553AA"/>
    <w:rsid w:val="00A72266"/>
    <w:rsid w:val="00A80FEA"/>
    <w:rsid w:val="00A81080"/>
    <w:rsid w:val="00A854BC"/>
    <w:rsid w:val="00A921EE"/>
    <w:rsid w:val="00A95982"/>
    <w:rsid w:val="00A9762B"/>
    <w:rsid w:val="00AB363B"/>
    <w:rsid w:val="00AB76FF"/>
    <w:rsid w:val="00AB7AE4"/>
    <w:rsid w:val="00AC6503"/>
    <w:rsid w:val="00AC7772"/>
    <w:rsid w:val="00AD2ED5"/>
    <w:rsid w:val="00AD42E2"/>
    <w:rsid w:val="00AD44CC"/>
    <w:rsid w:val="00AE4E9D"/>
    <w:rsid w:val="00AE5522"/>
    <w:rsid w:val="00B153AD"/>
    <w:rsid w:val="00B160B0"/>
    <w:rsid w:val="00B20C35"/>
    <w:rsid w:val="00B24182"/>
    <w:rsid w:val="00B37B1A"/>
    <w:rsid w:val="00B435C0"/>
    <w:rsid w:val="00B43775"/>
    <w:rsid w:val="00B509FF"/>
    <w:rsid w:val="00B51EC1"/>
    <w:rsid w:val="00B53D47"/>
    <w:rsid w:val="00B62B35"/>
    <w:rsid w:val="00B635F1"/>
    <w:rsid w:val="00B67B08"/>
    <w:rsid w:val="00B70744"/>
    <w:rsid w:val="00B867ED"/>
    <w:rsid w:val="00B90AAC"/>
    <w:rsid w:val="00B9388B"/>
    <w:rsid w:val="00BA5CF7"/>
    <w:rsid w:val="00BB13DB"/>
    <w:rsid w:val="00BB7F36"/>
    <w:rsid w:val="00BC25EE"/>
    <w:rsid w:val="00BD3C8A"/>
    <w:rsid w:val="00BE3CE1"/>
    <w:rsid w:val="00C00B1A"/>
    <w:rsid w:val="00C05532"/>
    <w:rsid w:val="00C135EF"/>
    <w:rsid w:val="00C32215"/>
    <w:rsid w:val="00C32847"/>
    <w:rsid w:val="00C342EC"/>
    <w:rsid w:val="00C450BA"/>
    <w:rsid w:val="00C61306"/>
    <w:rsid w:val="00C66638"/>
    <w:rsid w:val="00C754BE"/>
    <w:rsid w:val="00C939F1"/>
    <w:rsid w:val="00CA0E9B"/>
    <w:rsid w:val="00CA2E98"/>
    <w:rsid w:val="00CB3B61"/>
    <w:rsid w:val="00CB4E3F"/>
    <w:rsid w:val="00CB5509"/>
    <w:rsid w:val="00CC1371"/>
    <w:rsid w:val="00CD575F"/>
    <w:rsid w:val="00CE3773"/>
    <w:rsid w:val="00CE3D7C"/>
    <w:rsid w:val="00CE43FA"/>
    <w:rsid w:val="00CE6F44"/>
    <w:rsid w:val="00CF678A"/>
    <w:rsid w:val="00CF7BCB"/>
    <w:rsid w:val="00D03A53"/>
    <w:rsid w:val="00D06BA9"/>
    <w:rsid w:val="00D10EA5"/>
    <w:rsid w:val="00D239E0"/>
    <w:rsid w:val="00D245B2"/>
    <w:rsid w:val="00D24670"/>
    <w:rsid w:val="00D27225"/>
    <w:rsid w:val="00D340A5"/>
    <w:rsid w:val="00D34B20"/>
    <w:rsid w:val="00D354F7"/>
    <w:rsid w:val="00D35C0F"/>
    <w:rsid w:val="00D4569E"/>
    <w:rsid w:val="00D45A07"/>
    <w:rsid w:val="00D5612F"/>
    <w:rsid w:val="00D6780B"/>
    <w:rsid w:val="00D679FD"/>
    <w:rsid w:val="00D928BF"/>
    <w:rsid w:val="00DA1E8B"/>
    <w:rsid w:val="00DB4BB5"/>
    <w:rsid w:val="00DD1692"/>
    <w:rsid w:val="00DD6865"/>
    <w:rsid w:val="00DD698C"/>
    <w:rsid w:val="00DF405D"/>
    <w:rsid w:val="00E00F61"/>
    <w:rsid w:val="00E050EE"/>
    <w:rsid w:val="00E12AE1"/>
    <w:rsid w:val="00E24915"/>
    <w:rsid w:val="00E25BE4"/>
    <w:rsid w:val="00E35069"/>
    <w:rsid w:val="00E47547"/>
    <w:rsid w:val="00E80C43"/>
    <w:rsid w:val="00E86685"/>
    <w:rsid w:val="00E96DFD"/>
    <w:rsid w:val="00EB1723"/>
    <w:rsid w:val="00EB50C8"/>
    <w:rsid w:val="00EB5DFB"/>
    <w:rsid w:val="00EC07A5"/>
    <w:rsid w:val="00EC557B"/>
    <w:rsid w:val="00ED1F24"/>
    <w:rsid w:val="00EE1A2E"/>
    <w:rsid w:val="00EE2680"/>
    <w:rsid w:val="00EE458F"/>
    <w:rsid w:val="00EE5349"/>
    <w:rsid w:val="00EE6A45"/>
    <w:rsid w:val="00EE73A0"/>
    <w:rsid w:val="00EF1510"/>
    <w:rsid w:val="00EF34FB"/>
    <w:rsid w:val="00F014CF"/>
    <w:rsid w:val="00F05D77"/>
    <w:rsid w:val="00F06716"/>
    <w:rsid w:val="00F2693C"/>
    <w:rsid w:val="00F32AD0"/>
    <w:rsid w:val="00F362FF"/>
    <w:rsid w:val="00F375C8"/>
    <w:rsid w:val="00F41435"/>
    <w:rsid w:val="00F579E8"/>
    <w:rsid w:val="00F63105"/>
    <w:rsid w:val="00F9324E"/>
    <w:rsid w:val="00F95A41"/>
    <w:rsid w:val="00F9790D"/>
    <w:rsid w:val="00F97AC9"/>
    <w:rsid w:val="00FA52BC"/>
    <w:rsid w:val="00FA78AA"/>
    <w:rsid w:val="00FB3163"/>
    <w:rsid w:val="00FB660E"/>
    <w:rsid w:val="00FC4EB9"/>
    <w:rsid w:val="00FD119E"/>
    <w:rsid w:val="00FD6684"/>
    <w:rsid w:val="00FE2520"/>
    <w:rsid w:val="00FE65B6"/>
    <w:rsid w:val="00FF5A1B"/>
    <w:rsid w:val="00FF6F11"/>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A3C9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0E9B"/>
    <w:rPr>
      <w:sz w:val="18"/>
      <w:szCs w:val="18"/>
    </w:rPr>
  </w:style>
  <w:style w:type="paragraph" w:styleId="CommentText">
    <w:name w:val="annotation text"/>
    <w:basedOn w:val="Normal"/>
    <w:link w:val="CommentTextChar"/>
    <w:uiPriority w:val="99"/>
    <w:semiHidden/>
    <w:unhideWhenUsed/>
    <w:rsid w:val="00CA0E9B"/>
    <w:rPr>
      <w:rFonts w:ascii="Times New Roman" w:hAnsi="Times New Roman" w:cs="Times New Roman"/>
    </w:rPr>
  </w:style>
  <w:style w:type="character" w:customStyle="1" w:styleId="CommentTextChar">
    <w:name w:val="Comment Text Char"/>
    <w:basedOn w:val="DefaultParagraphFont"/>
    <w:link w:val="CommentText"/>
    <w:uiPriority w:val="99"/>
    <w:semiHidden/>
    <w:rsid w:val="00CA0E9B"/>
    <w:rPr>
      <w:rFonts w:ascii="Times New Roman" w:hAnsi="Times New Roman" w:cs="Times New Roman"/>
    </w:rPr>
  </w:style>
  <w:style w:type="paragraph" w:styleId="BalloonText">
    <w:name w:val="Balloon Text"/>
    <w:basedOn w:val="Normal"/>
    <w:link w:val="BalloonTextChar"/>
    <w:uiPriority w:val="99"/>
    <w:semiHidden/>
    <w:unhideWhenUsed/>
    <w:rsid w:val="00CA0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E9B"/>
    <w:rPr>
      <w:rFonts w:ascii="Lucida Grande" w:hAnsi="Lucida Grande" w:cs="Lucida Grande"/>
      <w:sz w:val="18"/>
      <w:szCs w:val="18"/>
    </w:rPr>
  </w:style>
  <w:style w:type="paragraph" w:styleId="NormalWeb">
    <w:name w:val="Normal (Web)"/>
    <w:basedOn w:val="Normal"/>
    <w:uiPriority w:val="99"/>
    <w:semiHidden/>
    <w:unhideWhenUsed/>
    <w:rsid w:val="00BA5CF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F5D9C"/>
    <w:pPr>
      <w:ind w:left="720"/>
      <w:contextualSpacing/>
    </w:pPr>
  </w:style>
  <w:style w:type="paragraph" w:styleId="CommentSubject">
    <w:name w:val="annotation subject"/>
    <w:basedOn w:val="CommentText"/>
    <w:next w:val="CommentText"/>
    <w:link w:val="CommentSubjectChar"/>
    <w:uiPriority w:val="99"/>
    <w:semiHidden/>
    <w:unhideWhenUsed/>
    <w:rsid w:val="0078166F"/>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8166F"/>
    <w:rPr>
      <w:rFonts w:ascii="Times New Roman" w:hAnsi="Times New Roman" w:cs="Times New Roman"/>
      <w:b/>
      <w:bCs/>
      <w:sz w:val="20"/>
      <w:szCs w:val="20"/>
    </w:rPr>
  </w:style>
  <w:style w:type="paragraph" w:styleId="Revision">
    <w:name w:val="Revision"/>
    <w:hidden/>
    <w:uiPriority w:val="99"/>
    <w:semiHidden/>
    <w:rsid w:val="00A509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0E9B"/>
    <w:rPr>
      <w:sz w:val="18"/>
      <w:szCs w:val="18"/>
    </w:rPr>
  </w:style>
  <w:style w:type="paragraph" w:styleId="CommentText">
    <w:name w:val="annotation text"/>
    <w:basedOn w:val="Normal"/>
    <w:link w:val="CommentTextChar"/>
    <w:uiPriority w:val="99"/>
    <w:semiHidden/>
    <w:unhideWhenUsed/>
    <w:rsid w:val="00CA0E9B"/>
    <w:rPr>
      <w:rFonts w:ascii="Times New Roman" w:hAnsi="Times New Roman" w:cs="Times New Roman"/>
    </w:rPr>
  </w:style>
  <w:style w:type="character" w:customStyle="1" w:styleId="CommentTextChar">
    <w:name w:val="Comment Text Char"/>
    <w:basedOn w:val="DefaultParagraphFont"/>
    <w:link w:val="CommentText"/>
    <w:uiPriority w:val="99"/>
    <w:semiHidden/>
    <w:rsid w:val="00CA0E9B"/>
    <w:rPr>
      <w:rFonts w:ascii="Times New Roman" w:hAnsi="Times New Roman" w:cs="Times New Roman"/>
    </w:rPr>
  </w:style>
  <w:style w:type="paragraph" w:styleId="BalloonText">
    <w:name w:val="Balloon Text"/>
    <w:basedOn w:val="Normal"/>
    <w:link w:val="BalloonTextChar"/>
    <w:uiPriority w:val="99"/>
    <w:semiHidden/>
    <w:unhideWhenUsed/>
    <w:rsid w:val="00CA0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E9B"/>
    <w:rPr>
      <w:rFonts w:ascii="Lucida Grande" w:hAnsi="Lucida Grande" w:cs="Lucida Grande"/>
      <w:sz w:val="18"/>
      <w:szCs w:val="18"/>
    </w:rPr>
  </w:style>
  <w:style w:type="paragraph" w:styleId="NormalWeb">
    <w:name w:val="Normal (Web)"/>
    <w:basedOn w:val="Normal"/>
    <w:uiPriority w:val="99"/>
    <w:semiHidden/>
    <w:unhideWhenUsed/>
    <w:rsid w:val="00BA5CF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F5D9C"/>
    <w:pPr>
      <w:ind w:left="720"/>
      <w:contextualSpacing/>
    </w:pPr>
  </w:style>
  <w:style w:type="paragraph" w:styleId="CommentSubject">
    <w:name w:val="annotation subject"/>
    <w:basedOn w:val="CommentText"/>
    <w:next w:val="CommentText"/>
    <w:link w:val="CommentSubjectChar"/>
    <w:uiPriority w:val="99"/>
    <w:semiHidden/>
    <w:unhideWhenUsed/>
    <w:rsid w:val="0078166F"/>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8166F"/>
    <w:rPr>
      <w:rFonts w:ascii="Times New Roman" w:hAnsi="Times New Roman" w:cs="Times New Roman"/>
      <w:b/>
      <w:bCs/>
      <w:sz w:val="20"/>
      <w:szCs w:val="20"/>
    </w:rPr>
  </w:style>
  <w:style w:type="paragraph" w:styleId="Revision">
    <w:name w:val="Revision"/>
    <w:hidden/>
    <w:uiPriority w:val="99"/>
    <w:semiHidden/>
    <w:rsid w:val="00A5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97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1056</Words>
  <Characters>6020</Characters>
  <Application>Microsoft Macintosh Word</Application>
  <DocSecurity>0</DocSecurity>
  <Lines>50</Lines>
  <Paragraphs>14</Paragraphs>
  <ScaleCrop>false</ScaleCrop>
  <Company>U of Portland</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Butler</dc:creator>
  <cp:keywords/>
  <dc:description/>
  <cp:lastModifiedBy>Jenda Johnson</cp:lastModifiedBy>
  <cp:revision>3</cp:revision>
  <dcterms:created xsi:type="dcterms:W3CDTF">2015-07-30T04:39:00Z</dcterms:created>
  <dcterms:modified xsi:type="dcterms:W3CDTF">2015-07-30T04:59:00Z</dcterms:modified>
</cp:coreProperties>
</file>