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BC15" w14:textId="0790D496" w:rsidR="001A156D" w:rsidRDefault="001A156D" w:rsidP="004A1F53">
      <w:pPr>
        <w:spacing w:after="120"/>
        <w:rPr>
          <w:rFonts w:eastAsia="Times New Roman"/>
          <w:color w:val="000000"/>
          <w:sz w:val="22"/>
          <w:szCs w:val="22"/>
          <w:shd w:val="clear" w:color="auto" w:fill="EDF3FC"/>
        </w:rPr>
      </w:pPr>
      <w:r>
        <w:rPr>
          <w:rFonts w:eastAsia="Times New Roman"/>
          <w:noProof/>
          <w:color w:val="000000"/>
          <w:shd w:val="clear" w:color="auto" w:fill="EDF3FC"/>
        </w:rPr>
        <w:drawing>
          <wp:inline distT="0" distB="0" distL="0" distR="0" wp14:anchorId="2215347D" wp14:editId="41D677F0">
            <wp:extent cx="792424" cy="5740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IS_Logo_noText_Purp-WhiteBackSM.png"/>
                    <pic:cNvPicPr/>
                  </pic:nvPicPr>
                  <pic:blipFill>
                    <a:blip r:embed="rId7">
                      <a:extLst>
                        <a:ext uri="{28A0092B-C50C-407E-A947-70E740481C1C}">
                          <a14:useLocalDpi xmlns:a14="http://schemas.microsoft.com/office/drawing/2010/main" val="0"/>
                        </a:ext>
                      </a:extLst>
                    </a:blip>
                    <a:stretch>
                      <a:fillRect/>
                    </a:stretch>
                  </pic:blipFill>
                  <pic:spPr>
                    <a:xfrm>
                      <a:off x="0" y="0"/>
                      <a:ext cx="833679" cy="603926"/>
                    </a:xfrm>
                    <a:prstGeom prst="rect">
                      <a:avLst/>
                    </a:prstGeom>
                  </pic:spPr>
                </pic:pic>
              </a:graphicData>
            </a:graphic>
          </wp:inline>
        </w:drawing>
      </w:r>
    </w:p>
    <w:p w14:paraId="52AD5EBD" w14:textId="30A4839C" w:rsidR="001A156D" w:rsidRDefault="001A156D" w:rsidP="004A1F53">
      <w:pPr>
        <w:spacing w:after="120"/>
        <w:rPr>
          <w:rFonts w:eastAsia="Times New Roman"/>
          <w:color w:val="000000"/>
          <w:sz w:val="22"/>
          <w:szCs w:val="22"/>
          <w:shd w:val="clear" w:color="auto" w:fill="EDF3FC"/>
        </w:rPr>
      </w:pPr>
      <w:r w:rsidRPr="001A156D">
        <w:rPr>
          <w:rFonts w:eastAsia="Times New Roman"/>
          <w:color w:val="000000"/>
          <w:sz w:val="22"/>
          <w:szCs w:val="22"/>
          <w:shd w:val="clear" w:color="auto" w:fill="EDF3FC"/>
        </w:rPr>
        <w:t>INCORPORA</w:t>
      </w:r>
      <w:r>
        <w:rPr>
          <w:rFonts w:eastAsia="Times New Roman"/>
          <w:color w:val="000000"/>
          <w:sz w:val="22"/>
          <w:szCs w:val="22"/>
          <w:shd w:val="clear" w:color="auto" w:fill="EDF3FC"/>
        </w:rPr>
        <w:t>TED RESEARCH INSTITUTIONS FOR SEISMOLOGY</w:t>
      </w:r>
    </w:p>
    <w:p w14:paraId="4ED6DCF3" w14:textId="625B74BE" w:rsidR="001A156D" w:rsidRDefault="001A156D" w:rsidP="004A1F53">
      <w:pPr>
        <w:spacing w:after="120"/>
        <w:rPr>
          <w:rFonts w:eastAsia="Times New Roman"/>
          <w:color w:val="000000"/>
          <w:sz w:val="22"/>
          <w:szCs w:val="22"/>
          <w:shd w:val="clear" w:color="auto" w:fill="EDF3FC"/>
        </w:rPr>
      </w:pPr>
      <w:r>
        <w:rPr>
          <w:rFonts w:eastAsia="Times New Roman"/>
          <w:color w:val="000000"/>
          <w:sz w:val="22"/>
          <w:szCs w:val="22"/>
          <w:shd w:val="clear" w:color="auto" w:fill="EDF3FC"/>
        </w:rPr>
        <w:t xml:space="preserve">   </w:t>
      </w:r>
      <w:r w:rsidR="00F12078">
        <w:rPr>
          <w:rFonts w:eastAsia="Times New Roman"/>
          <w:color w:val="000000"/>
          <w:sz w:val="22"/>
          <w:szCs w:val="22"/>
          <w:shd w:val="clear" w:color="auto" w:fill="EDF3FC"/>
        </w:rPr>
        <w:t xml:space="preserve">Download video here: </w:t>
      </w:r>
      <w:r w:rsidR="005D1261" w:rsidRPr="005D1261">
        <w:rPr>
          <w:rFonts w:eastAsia="Times New Roman"/>
          <w:color w:val="000000"/>
          <w:sz w:val="22"/>
          <w:szCs w:val="22"/>
          <w:shd w:val="clear" w:color="auto" w:fill="EDF3FC"/>
        </w:rPr>
        <w:t>https://www.iris.edu/hq/inclass/animation/199</w:t>
      </w:r>
    </w:p>
    <w:p w14:paraId="28A8A05B" w14:textId="6D36152A" w:rsidR="00F12078" w:rsidRDefault="00F12078" w:rsidP="004A1F53">
      <w:pPr>
        <w:spacing w:after="120"/>
        <w:rPr>
          <w:rFonts w:eastAsia="Times New Roman"/>
          <w:color w:val="000000"/>
          <w:shd w:val="clear" w:color="auto" w:fill="EDF3FC"/>
        </w:rPr>
        <w:sectPr w:rsidR="00F12078" w:rsidSect="00F1207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num="2" w:space="288" w:equalWidth="0">
            <w:col w:w="1152" w:space="288"/>
            <w:col w:w="7200"/>
          </w:cols>
        </w:sectPr>
      </w:pPr>
    </w:p>
    <w:p w14:paraId="04494874" w14:textId="77777777" w:rsidR="00F12078" w:rsidRPr="005D1261" w:rsidRDefault="00F12078" w:rsidP="00F12078">
      <w:pPr>
        <w:spacing w:after="120"/>
        <w:ind w:left="1260"/>
        <w:rPr>
          <w:rFonts w:eastAsia="Times New Roman"/>
          <w:b/>
          <w:bCs/>
          <w:color w:val="000000"/>
          <w:sz w:val="22"/>
          <w:szCs w:val="22"/>
          <w:shd w:val="clear" w:color="auto" w:fill="EDF3FC"/>
        </w:rPr>
      </w:pPr>
      <w:r w:rsidRPr="005D1261">
        <w:rPr>
          <w:rFonts w:eastAsia="Times New Roman"/>
          <w:b/>
          <w:bCs/>
          <w:color w:val="000000"/>
          <w:sz w:val="22"/>
          <w:szCs w:val="22"/>
          <w:shd w:val="clear" w:color="auto" w:fill="EDF3FC"/>
        </w:rPr>
        <w:t>Timecodes:</w:t>
      </w:r>
    </w:p>
    <w:p w14:paraId="1B6D97CE" w14:textId="77777777" w:rsidR="005D1261" w:rsidRPr="005D1261" w:rsidRDefault="005D1261" w:rsidP="005D1261">
      <w:pPr>
        <w:ind w:left="1440"/>
        <w:rPr>
          <w:rFonts w:eastAsia="Times New Roman"/>
          <w:sz w:val="22"/>
          <w:szCs w:val="22"/>
        </w:rPr>
      </w:pPr>
      <w:r w:rsidRPr="005D1261">
        <w:rPr>
          <w:rFonts w:eastAsia="Times New Roman"/>
          <w:sz w:val="22"/>
          <w:szCs w:val="22"/>
        </w:rPr>
        <w:t xml:space="preserve">0:00 Intro </w:t>
      </w:r>
    </w:p>
    <w:p w14:paraId="0EB769DD" w14:textId="77777777" w:rsidR="005D1261" w:rsidRPr="005D1261" w:rsidRDefault="005D1261" w:rsidP="005D1261">
      <w:pPr>
        <w:ind w:left="1440"/>
        <w:rPr>
          <w:rFonts w:eastAsia="Times New Roman"/>
          <w:sz w:val="22"/>
          <w:szCs w:val="22"/>
        </w:rPr>
      </w:pPr>
      <w:r w:rsidRPr="005D1261">
        <w:rPr>
          <w:rFonts w:eastAsia="Times New Roman"/>
          <w:sz w:val="22"/>
          <w:szCs w:val="22"/>
        </w:rPr>
        <w:t xml:space="preserve">0:46 Seismic waves </w:t>
      </w:r>
    </w:p>
    <w:p w14:paraId="165B3D01" w14:textId="77777777" w:rsidR="005D1261" w:rsidRPr="005D1261" w:rsidRDefault="005D1261" w:rsidP="005D1261">
      <w:pPr>
        <w:ind w:left="1440"/>
        <w:rPr>
          <w:rFonts w:eastAsia="Times New Roman"/>
          <w:sz w:val="22"/>
          <w:szCs w:val="22"/>
        </w:rPr>
      </w:pPr>
      <w:r w:rsidRPr="005D1261">
        <w:rPr>
          <w:rFonts w:eastAsia="Times New Roman"/>
          <w:sz w:val="22"/>
          <w:szCs w:val="22"/>
        </w:rPr>
        <w:t xml:space="preserve">0:57 Three layers </w:t>
      </w:r>
      <w:proofErr w:type="gramStart"/>
      <w:r w:rsidRPr="005D1261">
        <w:rPr>
          <w:rFonts w:eastAsia="Times New Roman"/>
          <w:sz w:val="22"/>
          <w:szCs w:val="22"/>
        </w:rPr>
        <w:t>( like</w:t>
      </w:r>
      <w:proofErr w:type="gramEnd"/>
      <w:r w:rsidRPr="005D1261">
        <w:rPr>
          <w:rFonts w:eastAsia="Times New Roman"/>
          <w:sz w:val="22"/>
          <w:szCs w:val="22"/>
        </w:rPr>
        <w:t xml:space="preserve"> egg?) </w:t>
      </w:r>
    </w:p>
    <w:p w14:paraId="7022DE34" w14:textId="77777777" w:rsidR="005D1261" w:rsidRPr="005D1261" w:rsidRDefault="005D1261" w:rsidP="005D1261">
      <w:pPr>
        <w:ind w:left="1440"/>
        <w:rPr>
          <w:rFonts w:eastAsia="Times New Roman"/>
          <w:sz w:val="22"/>
          <w:szCs w:val="22"/>
        </w:rPr>
      </w:pPr>
      <w:r w:rsidRPr="005D1261">
        <w:rPr>
          <w:rFonts w:eastAsia="Times New Roman"/>
          <w:sz w:val="22"/>
          <w:szCs w:val="22"/>
        </w:rPr>
        <w:t xml:space="preserve">1:56 Basic layers </w:t>
      </w:r>
    </w:p>
    <w:p w14:paraId="462F4774" w14:textId="1ED518BD" w:rsidR="005D1261" w:rsidRPr="005D1261" w:rsidRDefault="005D1261" w:rsidP="005D1261">
      <w:pPr>
        <w:ind w:left="1440"/>
        <w:rPr>
          <w:rFonts w:eastAsia="Times New Roman"/>
          <w:sz w:val="22"/>
          <w:szCs w:val="22"/>
        </w:rPr>
      </w:pPr>
      <w:r w:rsidRPr="005D1261">
        <w:rPr>
          <w:rFonts w:eastAsia="Times New Roman"/>
          <w:sz w:val="22"/>
          <w:szCs w:val="22"/>
        </w:rPr>
        <w:t xml:space="preserve">2:01 Crust chemistry </w:t>
      </w:r>
    </w:p>
    <w:p w14:paraId="7051B6B5" w14:textId="77777777" w:rsidR="005D1261" w:rsidRPr="005D1261" w:rsidRDefault="005D1261" w:rsidP="005D1261">
      <w:pPr>
        <w:ind w:left="1440"/>
        <w:rPr>
          <w:rFonts w:eastAsia="Times New Roman"/>
          <w:sz w:val="22"/>
          <w:szCs w:val="22"/>
        </w:rPr>
      </w:pPr>
      <w:r w:rsidRPr="005D1261">
        <w:rPr>
          <w:rFonts w:eastAsia="Times New Roman"/>
          <w:sz w:val="22"/>
          <w:szCs w:val="22"/>
        </w:rPr>
        <w:t xml:space="preserve">2:53 Mantle chemistry </w:t>
      </w:r>
    </w:p>
    <w:p w14:paraId="36868422" w14:textId="77777777" w:rsidR="005D1261" w:rsidRPr="005D1261" w:rsidRDefault="005D1261" w:rsidP="005D1261">
      <w:pPr>
        <w:ind w:left="1440"/>
        <w:rPr>
          <w:rFonts w:eastAsia="Times New Roman"/>
          <w:sz w:val="22"/>
          <w:szCs w:val="22"/>
        </w:rPr>
      </w:pPr>
      <w:r w:rsidRPr="005D1261">
        <w:rPr>
          <w:rFonts w:eastAsia="Times New Roman"/>
          <w:sz w:val="22"/>
          <w:szCs w:val="22"/>
        </w:rPr>
        <w:t xml:space="preserve">3:46 Core </w:t>
      </w:r>
    </w:p>
    <w:p w14:paraId="3662CE4B" w14:textId="77777777" w:rsidR="005D1261" w:rsidRPr="005D1261" w:rsidRDefault="005D1261" w:rsidP="005D1261">
      <w:pPr>
        <w:ind w:left="1440"/>
        <w:rPr>
          <w:rFonts w:eastAsia="Times New Roman"/>
          <w:sz w:val="22"/>
          <w:szCs w:val="22"/>
        </w:rPr>
      </w:pPr>
      <w:r w:rsidRPr="005D1261">
        <w:rPr>
          <w:rFonts w:eastAsia="Times New Roman"/>
          <w:sz w:val="22"/>
          <w:szCs w:val="22"/>
        </w:rPr>
        <w:t xml:space="preserve">4:47 crust vs. plate? </w:t>
      </w:r>
    </w:p>
    <w:p w14:paraId="5618E9F1" w14:textId="6187EB82" w:rsidR="005D1261" w:rsidRPr="005D1261" w:rsidRDefault="005D1261" w:rsidP="005D1261">
      <w:pPr>
        <w:ind w:left="1440"/>
        <w:rPr>
          <w:rFonts w:eastAsia="Times New Roman"/>
          <w:sz w:val="22"/>
          <w:szCs w:val="22"/>
        </w:rPr>
      </w:pPr>
      <w:r w:rsidRPr="005D1261">
        <w:rPr>
          <w:rFonts w:eastAsia="Times New Roman"/>
          <w:sz w:val="22"/>
          <w:szCs w:val="22"/>
        </w:rPr>
        <w:t xml:space="preserve">5:36 Earthquakes, volcano, magnetics </w:t>
      </w:r>
    </w:p>
    <w:p w14:paraId="72417923" w14:textId="77777777" w:rsidR="00F12078" w:rsidRPr="005D1261" w:rsidRDefault="00F12078" w:rsidP="00F12078">
      <w:pPr>
        <w:spacing w:after="120"/>
        <w:ind w:left="1260"/>
        <w:rPr>
          <w:rFonts w:eastAsia="Times New Roman"/>
          <w:color w:val="000000"/>
          <w:sz w:val="22"/>
          <w:szCs w:val="22"/>
          <w:shd w:val="clear" w:color="auto" w:fill="EDF3FC"/>
        </w:rPr>
      </w:pPr>
    </w:p>
    <w:p w14:paraId="12B164B8" w14:textId="41AEEF62" w:rsidR="005D1261" w:rsidRPr="005D1261" w:rsidRDefault="005D1261" w:rsidP="005D1261">
      <w:pPr>
        <w:widowControl w:val="0"/>
        <w:autoSpaceDE w:val="0"/>
        <w:autoSpaceDN w:val="0"/>
        <w:adjustRightInd w:val="0"/>
        <w:spacing w:after="120"/>
        <w:ind w:right="720"/>
        <w:rPr>
          <w:i/>
          <w:iCs/>
          <w:sz w:val="22"/>
          <w:szCs w:val="22"/>
          <w:lang w:eastAsia="ja-JP"/>
        </w:rPr>
      </w:pPr>
      <w:r w:rsidRPr="005D1261">
        <w:rPr>
          <w:sz w:val="22"/>
          <w:szCs w:val="22"/>
          <w:lang w:eastAsia="ja-JP"/>
        </w:rPr>
        <w:t xml:space="preserve">Much of our knowledge of Earth’s insides comes from monitoring the thousands of earthquakes that occur every year.  </w:t>
      </w:r>
      <w:r w:rsidRPr="005D1261">
        <w:rPr>
          <w:b/>
          <w:sz w:val="22"/>
          <w:szCs w:val="22"/>
          <w:lang w:eastAsia="ja-JP"/>
        </w:rPr>
        <w:t xml:space="preserve"> </w:t>
      </w:r>
      <w:r w:rsidRPr="005D1261">
        <w:rPr>
          <w:sz w:val="22"/>
          <w:szCs w:val="22"/>
          <w:lang w:eastAsia="ja-JP"/>
        </w:rPr>
        <w:t xml:space="preserve"> Five centuries ago</w:t>
      </w:r>
      <w:r w:rsidRPr="005D1261">
        <w:rPr>
          <w:sz w:val="22"/>
          <w:szCs w:val="22"/>
          <w:lang w:eastAsia="ja-JP"/>
        </w:rPr>
        <w:t>,</w:t>
      </w:r>
      <w:r w:rsidRPr="005D1261">
        <w:rPr>
          <w:sz w:val="22"/>
          <w:szCs w:val="22"/>
          <w:lang w:eastAsia="ja-JP"/>
        </w:rPr>
        <w:t xml:space="preserve"> the world had mostly accepted that the Earth was not only a </w:t>
      </w:r>
      <w:proofErr w:type="gramStart"/>
      <w:r w:rsidRPr="005D1261">
        <w:rPr>
          <w:sz w:val="22"/>
          <w:szCs w:val="22"/>
          <w:lang w:eastAsia="ja-JP"/>
        </w:rPr>
        <w:t>sphere, but</w:t>
      </w:r>
      <w:proofErr w:type="gramEnd"/>
      <w:r w:rsidRPr="005D1261">
        <w:rPr>
          <w:sz w:val="22"/>
          <w:szCs w:val="22"/>
          <w:lang w:eastAsia="ja-JP"/>
        </w:rPr>
        <w:t xml:space="preserve"> was thought to be of uniform rock throughout. Two hundred years later, Sir Isaac Newton, studying our planetary system, calculated that the </w:t>
      </w:r>
      <w:r w:rsidRPr="005D1261">
        <w:rPr>
          <w:i/>
          <w:sz w:val="22"/>
          <w:szCs w:val="22"/>
          <w:u w:val="single"/>
          <w:lang w:eastAsia="ja-JP"/>
        </w:rPr>
        <w:t xml:space="preserve">interior </w:t>
      </w:r>
      <w:r w:rsidRPr="005D1261">
        <w:rPr>
          <w:sz w:val="22"/>
          <w:szCs w:val="22"/>
          <w:lang w:eastAsia="ja-JP"/>
        </w:rPr>
        <w:t>of the Earth must be made of far-denser material than the surface rock.   Newton's estimate of the overall density of the Earth remains essentially unchanged today.</w:t>
      </w:r>
      <w:r w:rsidRPr="005D1261">
        <w:rPr>
          <w:b/>
          <w:sz w:val="22"/>
          <w:szCs w:val="22"/>
          <w:lang w:eastAsia="ja-JP"/>
        </w:rPr>
        <w:t xml:space="preserve"> </w:t>
      </w:r>
      <w:r w:rsidRPr="005D1261">
        <w:rPr>
          <w:sz w:val="22"/>
          <w:szCs w:val="22"/>
          <w:lang w:eastAsia="ja-JP"/>
        </w:rPr>
        <w:t xml:space="preserve"> In the early 1900’s scientists discovered they could use data from earthquakes as method for looking deep beneath the surface. By understanding the travel times of different seismic waves to worldwide stations scientists were able to calculate where boundaries occurred and what those boundaries represented. They thus determined that the Earth has three layers based on chemical composition: </w:t>
      </w:r>
      <w:r w:rsidRPr="005D1261">
        <w:rPr>
          <w:i/>
          <w:iCs/>
          <w:sz w:val="22"/>
          <w:szCs w:val="22"/>
          <w:lang w:eastAsia="ja-JP"/>
        </w:rPr>
        <w:t>crust, mantle,</w:t>
      </w:r>
      <w:r w:rsidRPr="005D1261">
        <w:rPr>
          <w:sz w:val="22"/>
          <w:szCs w:val="22"/>
          <w:lang w:eastAsia="ja-JP"/>
        </w:rPr>
        <w:t xml:space="preserve"> and </w:t>
      </w:r>
      <w:r w:rsidRPr="005D1261">
        <w:rPr>
          <w:i/>
          <w:iCs/>
          <w:sz w:val="22"/>
          <w:szCs w:val="22"/>
          <w:lang w:eastAsia="ja-JP"/>
        </w:rPr>
        <w:t xml:space="preserve">core. </w:t>
      </w:r>
      <w:r w:rsidRPr="005D1261">
        <w:rPr>
          <w:b/>
          <w:i/>
          <w:iCs/>
          <w:sz w:val="22"/>
          <w:szCs w:val="22"/>
          <w:lang w:eastAsia="ja-JP"/>
        </w:rPr>
        <w:t xml:space="preserve"> </w:t>
      </w:r>
      <w:r w:rsidRPr="005D1261">
        <w:rPr>
          <w:i/>
          <w:iCs/>
          <w:sz w:val="22"/>
          <w:szCs w:val="22"/>
          <w:lang w:eastAsia="ja-JP"/>
        </w:rPr>
        <w:t>As an analogy for relative scale, these layers can be compared to an egg, with the shell representing the outermost brittle layer, the white the mantle and the yoke the core.</w:t>
      </w:r>
      <w:r w:rsidRPr="005D1261">
        <w:rPr>
          <w:sz w:val="22"/>
          <w:szCs w:val="22"/>
          <w:lang w:eastAsia="ja-JP"/>
        </w:rPr>
        <w:t xml:space="preserve"> </w:t>
      </w:r>
      <w:r w:rsidRPr="005D1261">
        <w:rPr>
          <w:b/>
          <w:sz w:val="22"/>
          <w:szCs w:val="22"/>
          <w:lang w:eastAsia="ja-JP"/>
        </w:rPr>
        <w:t xml:space="preserve"> </w:t>
      </w:r>
    </w:p>
    <w:p w14:paraId="3A7198BF" w14:textId="77777777" w:rsidR="005D1261" w:rsidRPr="005D1261" w:rsidRDefault="005D1261" w:rsidP="005D1261">
      <w:pPr>
        <w:widowControl w:val="0"/>
        <w:autoSpaceDE w:val="0"/>
        <w:autoSpaceDN w:val="0"/>
        <w:adjustRightInd w:val="0"/>
        <w:spacing w:after="120"/>
        <w:ind w:right="720"/>
        <w:rPr>
          <w:sz w:val="22"/>
          <w:szCs w:val="22"/>
          <w:lang w:eastAsia="ja-JP"/>
        </w:rPr>
      </w:pPr>
      <w:r w:rsidRPr="005D1261">
        <w:rPr>
          <w:sz w:val="22"/>
          <w:szCs w:val="22"/>
          <w:lang w:eastAsia="ja-JP"/>
        </w:rPr>
        <w:t>How did scientists figure out where these layers were? They used the arrival times of seismic waves to world-wide seismic stations</w:t>
      </w:r>
    </w:p>
    <w:p w14:paraId="32FDB02E" w14:textId="6FF00EF8" w:rsidR="005D1261" w:rsidRPr="005D1261" w:rsidRDefault="005D1261" w:rsidP="005D1261">
      <w:pPr>
        <w:spacing w:after="120"/>
        <w:ind w:right="720"/>
        <w:rPr>
          <w:sz w:val="22"/>
          <w:szCs w:val="22"/>
        </w:rPr>
      </w:pPr>
      <w:r w:rsidRPr="005D1261">
        <w:rPr>
          <w:sz w:val="22"/>
          <w:szCs w:val="22"/>
          <w:lang w:eastAsia="ja-JP"/>
        </w:rPr>
        <w:t xml:space="preserve">Seismic waves, leave the hypocenter of an earthquake and travel in all directions. </w:t>
      </w:r>
      <w:r w:rsidRPr="005D1261">
        <w:rPr>
          <w:sz w:val="22"/>
          <w:szCs w:val="22"/>
        </w:rPr>
        <w:t xml:space="preserve">If the earth had no changes with depth, seismic waves would travel straight paths. But the earth has composition, density and temperature changes that cause the seismic rays to reflect and refract along boundaries as velocity in the mantle </w:t>
      </w:r>
      <w:r w:rsidRPr="005D1261">
        <w:rPr>
          <w:i/>
          <w:sz w:val="22"/>
          <w:szCs w:val="22"/>
        </w:rPr>
        <w:t>generally</w:t>
      </w:r>
      <w:r w:rsidRPr="005D1261">
        <w:rPr>
          <w:sz w:val="22"/>
          <w:szCs w:val="22"/>
        </w:rPr>
        <w:t xml:space="preserve"> increases with depth.</w:t>
      </w:r>
      <w:r w:rsidRPr="005D1261">
        <w:rPr>
          <w:b/>
          <w:sz w:val="22"/>
          <w:szCs w:val="22"/>
        </w:rPr>
        <w:t xml:space="preserve"> </w:t>
      </w:r>
      <w:r w:rsidRPr="005D1261">
        <w:rPr>
          <w:sz w:val="22"/>
          <w:szCs w:val="22"/>
        </w:rPr>
        <w:t>Innovations in computer technology in concert with a steady beat of earthquakes helps scien</w:t>
      </w:r>
      <w:r w:rsidRPr="005D1261">
        <w:rPr>
          <w:sz w:val="22"/>
          <w:szCs w:val="22"/>
        </w:rPr>
        <w:t>t</w:t>
      </w:r>
      <w:r w:rsidRPr="005D1261">
        <w:rPr>
          <w:sz w:val="22"/>
          <w:szCs w:val="22"/>
        </w:rPr>
        <w:t xml:space="preserve">ists to continue to refine our understanding of Earth’s interior. </w:t>
      </w:r>
    </w:p>
    <w:p w14:paraId="495C918D" w14:textId="77777777" w:rsidR="005D1261" w:rsidRPr="005D1261" w:rsidRDefault="005D1261" w:rsidP="005D1261">
      <w:pPr>
        <w:widowControl w:val="0"/>
        <w:autoSpaceDE w:val="0"/>
        <w:autoSpaceDN w:val="0"/>
        <w:adjustRightInd w:val="0"/>
        <w:spacing w:after="120"/>
        <w:ind w:right="720"/>
        <w:rPr>
          <w:sz w:val="22"/>
          <w:szCs w:val="22"/>
          <w:lang w:eastAsia="ja-JP"/>
        </w:rPr>
      </w:pPr>
      <w:r w:rsidRPr="005D1261">
        <w:rPr>
          <w:sz w:val="22"/>
          <w:szCs w:val="22"/>
          <w:lang w:eastAsia="ja-JP"/>
        </w:rPr>
        <w:t xml:space="preserve">The basic layers of the earth are grouped by their </w:t>
      </w:r>
      <w:r w:rsidRPr="005D1261">
        <w:rPr>
          <w:i/>
          <w:sz w:val="22"/>
          <w:szCs w:val="22"/>
          <w:u w:val="single"/>
          <w:lang w:eastAsia="ja-JP"/>
        </w:rPr>
        <w:t>chemical</w:t>
      </w:r>
      <w:r w:rsidRPr="005D1261">
        <w:rPr>
          <w:sz w:val="22"/>
          <w:szCs w:val="22"/>
          <w:lang w:eastAsia="ja-JP"/>
        </w:rPr>
        <w:t xml:space="preserve"> composition.</w:t>
      </w:r>
    </w:p>
    <w:p w14:paraId="7F48BAF1" w14:textId="48E9F865" w:rsidR="005D1261" w:rsidRPr="005D1261" w:rsidRDefault="005D1261" w:rsidP="005D1261">
      <w:pPr>
        <w:widowControl w:val="0"/>
        <w:autoSpaceDE w:val="0"/>
        <w:autoSpaceDN w:val="0"/>
        <w:adjustRightInd w:val="0"/>
        <w:spacing w:after="120"/>
        <w:ind w:right="720"/>
        <w:rPr>
          <w:sz w:val="22"/>
          <w:szCs w:val="22"/>
          <w:lang w:eastAsia="ja-JP"/>
        </w:rPr>
      </w:pPr>
      <w:r w:rsidRPr="005D1261">
        <w:rPr>
          <w:sz w:val="22"/>
          <w:szCs w:val="22"/>
          <w:lang w:eastAsia="ja-JP"/>
        </w:rPr>
        <w:t xml:space="preserve">The crust is made of chiefly eight major elements shown here by their relative abundance. Oxygen, silicon, aluminum, iron, calcium, sodium, </w:t>
      </w:r>
      <w:proofErr w:type="gramStart"/>
      <w:r w:rsidRPr="005D1261">
        <w:rPr>
          <w:sz w:val="22"/>
          <w:szCs w:val="22"/>
          <w:lang w:eastAsia="ja-JP"/>
        </w:rPr>
        <w:t>potassium  and</w:t>
      </w:r>
      <w:proofErr w:type="gramEnd"/>
      <w:r w:rsidRPr="005D1261">
        <w:rPr>
          <w:sz w:val="22"/>
          <w:szCs w:val="22"/>
          <w:lang w:eastAsia="ja-JP"/>
        </w:rPr>
        <w:t xml:space="preserve"> magnesium. At this scale the crust is too thin to show as more than a thin line without zooming in. It ranges from 5 to 10 km thick in the dense basaltic oceanic crust and up to 75 km in the thicker </w:t>
      </w:r>
      <w:r w:rsidRPr="005D1261">
        <w:rPr>
          <w:sz w:val="22"/>
          <w:szCs w:val="22"/>
          <w:u w:val="single"/>
          <w:lang w:eastAsia="ja-JP"/>
        </w:rPr>
        <w:t>less</w:t>
      </w:r>
      <w:r w:rsidRPr="005D1261">
        <w:rPr>
          <w:sz w:val="22"/>
          <w:szCs w:val="22"/>
          <w:lang w:eastAsia="ja-JP"/>
        </w:rPr>
        <w:t xml:space="preserve">-dense granitic rock of the continental crust. This difference in density and thickness of these two types of crust is the reason why the earth has oceans and continents. </w:t>
      </w:r>
    </w:p>
    <w:p w14:paraId="24389EE5" w14:textId="677B39C6" w:rsidR="005D1261" w:rsidRPr="005D1261" w:rsidRDefault="005D1261" w:rsidP="005D1261">
      <w:pPr>
        <w:widowControl w:val="0"/>
        <w:autoSpaceDE w:val="0"/>
        <w:autoSpaceDN w:val="0"/>
        <w:adjustRightInd w:val="0"/>
        <w:spacing w:after="120"/>
        <w:ind w:right="720"/>
        <w:rPr>
          <w:sz w:val="22"/>
          <w:szCs w:val="22"/>
          <w:lang w:eastAsia="ja-JP"/>
        </w:rPr>
      </w:pPr>
      <w:r w:rsidRPr="005D1261">
        <w:rPr>
          <w:sz w:val="22"/>
          <w:szCs w:val="22"/>
          <w:lang w:eastAsia="ja-JP"/>
        </w:rPr>
        <w:t xml:space="preserve">The crust is often mistaken for the tectonic plates. However, </w:t>
      </w:r>
      <w:proofErr w:type="gramStart"/>
      <w:r w:rsidRPr="005D1261">
        <w:rPr>
          <w:sz w:val="22"/>
          <w:szCs w:val="22"/>
        </w:rPr>
        <w:t>The</w:t>
      </w:r>
      <w:proofErr w:type="gramEnd"/>
      <w:r w:rsidRPr="005D1261">
        <w:rPr>
          <w:sz w:val="22"/>
          <w:szCs w:val="22"/>
          <w:lang w:eastAsia="ja-JP"/>
        </w:rPr>
        <w:t xml:space="preserve"> crust is just the </w:t>
      </w:r>
      <w:r w:rsidRPr="005D1261">
        <w:rPr>
          <w:i/>
          <w:sz w:val="22"/>
          <w:szCs w:val="22"/>
          <w:u w:val="single"/>
          <w:lang w:eastAsia="ja-JP"/>
        </w:rPr>
        <w:t>top</w:t>
      </w:r>
      <w:r w:rsidRPr="005D1261">
        <w:rPr>
          <w:sz w:val="22"/>
          <w:szCs w:val="22"/>
          <w:lang w:eastAsia="ja-JP"/>
        </w:rPr>
        <w:t xml:space="preserve"> </w:t>
      </w:r>
      <w:r w:rsidRPr="005D1261">
        <w:rPr>
          <w:i/>
          <w:sz w:val="22"/>
          <w:szCs w:val="22"/>
          <w:u w:val="single"/>
          <w:lang w:eastAsia="ja-JP"/>
        </w:rPr>
        <w:t>part</w:t>
      </w:r>
      <w:r w:rsidRPr="005D1261">
        <w:rPr>
          <w:sz w:val="22"/>
          <w:szCs w:val="22"/>
          <w:u w:val="single"/>
          <w:lang w:eastAsia="ja-JP"/>
        </w:rPr>
        <w:t xml:space="preserve"> </w:t>
      </w:r>
      <w:r w:rsidRPr="005D1261">
        <w:rPr>
          <w:i/>
          <w:sz w:val="22"/>
          <w:szCs w:val="22"/>
          <w:lang w:eastAsia="ja-JP"/>
        </w:rPr>
        <w:t>of the tectonic plate.</w:t>
      </w:r>
      <w:r w:rsidRPr="005D1261">
        <w:rPr>
          <w:sz w:val="22"/>
          <w:szCs w:val="22"/>
          <w:lang w:eastAsia="ja-JP"/>
        </w:rPr>
        <w:t xml:space="preserve"> We will return to tectonics in a moment. But first back to the three layers.  </w:t>
      </w:r>
    </w:p>
    <w:p w14:paraId="2B348E09" w14:textId="77777777" w:rsidR="005D1261" w:rsidRPr="005D1261" w:rsidRDefault="005D1261" w:rsidP="005D1261">
      <w:pPr>
        <w:widowControl w:val="0"/>
        <w:autoSpaceDE w:val="0"/>
        <w:autoSpaceDN w:val="0"/>
        <w:adjustRightInd w:val="0"/>
        <w:spacing w:after="120"/>
        <w:ind w:right="720"/>
        <w:rPr>
          <w:sz w:val="22"/>
          <w:szCs w:val="22"/>
          <w:lang w:eastAsia="ja-JP"/>
        </w:rPr>
      </w:pPr>
      <w:r w:rsidRPr="005D1261">
        <w:rPr>
          <w:sz w:val="22"/>
          <w:szCs w:val="22"/>
          <w:lang w:eastAsia="ja-JP"/>
        </w:rPr>
        <w:lastRenderedPageBreak/>
        <w:t xml:space="preserve">Below the crust is the </w:t>
      </w:r>
      <w:r w:rsidRPr="005D1261">
        <w:rPr>
          <w:i/>
          <w:iCs/>
          <w:sz w:val="22"/>
          <w:szCs w:val="22"/>
          <w:lang w:eastAsia="ja-JP"/>
        </w:rPr>
        <w:t>mantle,</w:t>
      </w:r>
      <w:r w:rsidRPr="005D1261">
        <w:rPr>
          <w:sz w:val="22"/>
          <w:szCs w:val="22"/>
          <w:lang w:eastAsia="ja-JP"/>
        </w:rPr>
        <w:t xml:space="preserve"> composed of the same elements but in different proportion, with increasing amounts of the heavier elements in the rock. The chemical composition of the 2,900 km-thick mantle varies little from top to bottom, but there are distinct physical variations due to temperature and pressure differences. The uppermost mantle is relatively cool and brittle and ranges from 50 to 120 km thick.  Below this zone, the upper mantle becomes notably more plastic and malleable due to the right combination of heat and pressure. That ductile zone is known as the Asthenosphere, and varies up to 400 kilometers deep, depending mainly on temperature. The lower mantle comprises 55% of the planet by volume and is denser and hotter than the upper mantle.</w:t>
      </w:r>
      <w:r w:rsidRPr="005D1261">
        <w:rPr>
          <w:b/>
          <w:sz w:val="22"/>
          <w:szCs w:val="22"/>
          <w:lang w:eastAsia="ja-JP"/>
        </w:rPr>
        <w:t xml:space="preserve"> </w:t>
      </w:r>
      <w:r w:rsidRPr="005D1261">
        <w:rPr>
          <w:sz w:val="22"/>
          <w:szCs w:val="22"/>
          <w:lang w:eastAsia="ja-JP"/>
        </w:rPr>
        <w:t xml:space="preserve"> </w:t>
      </w:r>
    </w:p>
    <w:p w14:paraId="1A39B6C1" w14:textId="14A995F1" w:rsidR="005D1261" w:rsidRPr="005D1261" w:rsidRDefault="005D1261" w:rsidP="005D1261">
      <w:pPr>
        <w:widowControl w:val="0"/>
        <w:autoSpaceDE w:val="0"/>
        <w:autoSpaceDN w:val="0"/>
        <w:adjustRightInd w:val="0"/>
        <w:spacing w:after="120"/>
        <w:ind w:right="720"/>
        <w:rPr>
          <w:color w:val="FF0000"/>
          <w:sz w:val="22"/>
          <w:szCs w:val="22"/>
          <w:lang w:eastAsia="ja-JP"/>
        </w:rPr>
      </w:pPr>
      <w:r w:rsidRPr="005D1261">
        <w:rPr>
          <w:sz w:val="22"/>
          <w:szCs w:val="22"/>
          <w:lang w:eastAsia="ja-JP"/>
        </w:rPr>
        <w:t xml:space="preserve">At the center of the Earth is the </w:t>
      </w:r>
      <w:r w:rsidRPr="005D1261">
        <w:rPr>
          <w:i/>
          <w:iCs/>
          <w:sz w:val="22"/>
          <w:szCs w:val="22"/>
          <w:lang w:eastAsia="ja-JP"/>
        </w:rPr>
        <w:t>core,</w:t>
      </w:r>
      <w:r w:rsidRPr="005D1261">
        <w:rPr>
          <w:sz w:val="22"/>
          <w:szCs w:val="22"/>
          <w:lang w:eastAsia="ja-JP"/>
        </w:rPr>
        <w:t xml:space="preserve"> which is nearly twice as dense as the mantle because it is a metallic iron alloy, rather than rock.  Unlike the egg-yolk analogy, the Earth's core is made up of </w:t>
      </w:r>
      <w:r w:rsidRPr="005D1261">
        <w:rPr>
          <w:i/>
          <w:sz w:val="22"/>
          <w:szCs w:val="22"/>
          <w:u w:val="single"/>
          <w:lang w:eastAsia="ja-JP"/>
        </w:rPr>
        <w:t>two</w:t>
      </w:r>
      <w:r w:rsidRPr="005D1261">
        <w:rPr>
          <w:sz w:val="22"/>
          <w:szCs w:val="22"/>
          <w:lang w:eastAsia="ja-JP"/>
        </w:rPr>
        <w:t xml:space="preserve"> distinct parts: The </w:t>
      </w:r>
      <w:r w:rsidRPr="005D1261">
        <w:rPr>
          <w:i/>
          <w:iCs/>
          <w:sz w:val="22"/>
          <w:szCs w:val="22"/>
          <w:lang w:eastAsia="ja-JP"/>
        </w:rPr>
        <w:t>liquid</w:t>
      </w:r>
      <w:r w:rsidRPr="005D1261">
        <w:rPr>
          <w:sz w:val="22"/>
          <w:szCs w:val="22"/>
          <w:lang w:eastAsia="ja-JP"/>
        </w:rPr>
        <w:t xml:space="preserve"> outer core and a </w:t>
      </w:r>
      <w:r w:rsidRPr="005D1261">
        <w:rPr>
          <w:i/>
          <w:iCs/>
          <w:sz w:val="22"/>
          <w:szCs w:val="22"/>
          <w:lang w:eastAsia="ja-JP"/>
        </w:rPr>
        <w:t>solid</w:t>
      </w:r>
      <w:r w:rsidRPr="005D1261">
        <w:rPr>
          <w:sz w:val="22"/>
          <w:szCs w:val="22"/>
          <w:lang w:eastAsia="ja-JP"/>
        </w:rPr>
        <w:t xml:space="preserve"> inner core. </w:t>
      </w:r>
      <w:r w:rsidRPr="005D1261">
        <w:rPr>
          <w:color w:val="0E0E0E"/>
          <w:sz w:val="22"/>
          <w:szCs w:val="22"/>
          <w:lang w:eastAsia="ja-JP"/>
        </w:rPr>
        <w:t xml:space="preserve">Although the inner core hotter, there is also </w:t>
      </w:r>
      <w:r w:rsidRPr="005D1261">
        <w:rPr>
          <w:i/>
          <w:color w:val="0E0E0E"/>
          <w:sz w:val="22"/>
          <w:szCs w:val="22"/>
          <w:u w:val="single"/>
          <w:lang w:eastAsia="ja-JP"/>
        </w:rPr>
        <w:t>greater</w:t>
      </w:r>
      <w:r w:rsidRPr="005D1261">
        <w:rPr>
          <w:color w:val="0E0E0E"/>
          <w:sz w:val="22"/>
          <w:szCs w:val="22"/>
          <w:lang w:eastAsia="ja-JP"/>
        </w:rPr>
        <w:t xml:space="preserve"> pressure squeezing the</w:t>
      </w:r>
      <w:r w:rsidRPr="005D1261">
        <w:rPr>
          <w:sz w:val="22"/>
          <w:szCs w:val="22"/>
          <w:lang w:eastAsia="ja-JP"/>
        </w:rPr>
        <w:t xml:space="preserve"> atoms, changing the material from liquid to solid</w:t>
      </w:r>
      <w:r w:rsidRPr="005D1261">
        <w:rPr>
          <w:color w:val="0E0E0E"/>
          <w:sz w:val="22"/>
          <w:szCs w:val="22"/>
          <w:lang w:eastAsia="ja-JP"/>
        </w:rPr>
        <w:t xml:space="preserve">. </w:t>
      </w:r>
      <w:r w:rsidRPr="005D1261">
        <w:rPr>
          <w:sz w:val="22"/>
          <w:szCs w:val="22"/>
          <w:lang w:eastAsia="ja-JP"/>
        </w:rPr>
        <w:t xml:space="preserve">The liquid outer core is </w:t>
      </w:r>
      <w:proofErr w:type="spellStart"/>
      <w:r w:rsidRPr="005D1261">
        <w:rPr>
          <w:sz w:val="22"/>
          <w:szCs w:val="22"/>
          <w:lang w:eastAsia="ja-JP"/>
        </w:rPr>
        <w:t>convecting</w:t>
      </w:r>
      <w:proofErr w:type="spellEnd"/>
      <w:r w:rsidRPr="005D1261">
        <w:rPr>
          <w:sz w:val="22"/>
          <w:szCs w:val="22"/>
          <w:lang w:eastAsia="ja-JP"/>
        </w:rPr>
        <w:t xml:space="preserve"> vigorously and generates Earth's magnetic field</w:t>
      </w:r>
      <w:r w:rsidRPr="005D1261">
        <w:rPr>
          <w:color w:val="0E0E0E"/>
          <w:sz w:val="22"/>
          <w:szCs w:val="22"/>
          <w:lang w:eastAsia="ja-JP"/>
        </w:rPr>
        <w:t>.</w:t>
      </w:r>
    </w:p>
    <w:p w14:paraId="3324C888" w14:textId="77777777" w:rsidR="005D1261" w:rsidRPr="005D1261" w:rsidRDefault="005D1261" w:rsidP="005D1261">
      <w:pPr>
        <w:widowControl w:val="0"/>
        <w:autoSpaceDE w:val="0"/>
        <w:autoSpaceDN w:val="0"/>
        <w:adjustRightInd w:val="0"/>
        <w:spacing w:after="120"/>
        <w:ind w:right="720"/>
        <w:rPr>
          <w:b/>
          <w:sz w:val="22"/>
          <w:szCs w:val="22"/>
          <w:lang w:eastAsia="ja-JP"/>
        </w:rPr>
      </w:pPr>
      <w:r w:rsidRPr="005D1261">
        <w:rPr>
          <w:sz w:val="22"/>
          <w:szCs w:val="22"/>
          <w:lang w:eastAsia="ja-JP"/>
        </w:rPr>
        <w:t xml:space="preserve">Back to plate tectonics. As you recall, the cooler uppermost part of the mantle is brittle.  How can the top of the mantle be brittle, when the same material in the asthenosphere is ductile? A Big hunk candy bar can be used as an analogy. Like the uppermost cool mantle, when the Big Hunk is cold, it is brittle and breaks when bent. When you heat it up it becomes ductile, or plastic, and can bend and flow. </w:t>
      </w:r>
    </w:p>
    <w:p w14:paraId="252DC8A6" w14:textId="77777777" w:rsidR="005D1261" w:rsidRPr="005D1261" w:rsidRDefault="005D1261" w:rsidP="005D1261">
      <w:pPr>
        <w:spacing w:after="120"/>
        <w:ind w:right="720"/>
        <w:rPr>
          <w:sz w:val="22"/>
          <w:szCs w:val="22"/>
          <w:lang w:eastAsia="ja-JP"/>
        </w:rPr>
      </w:pPr>
      <w:r w:rsidRPr="005D1261">
        <w:rPr>
          <w:sz w:val="22"/>
          <w:szCs w:val="22"/>
          <w:lang w:eastAsia="ja-JP"/>
        </w:rPr>
        <w:t xml:space="preserve">Earlier we mentioned that the crust is merely the top of the tectonic plate. This uppermost mantle behaves much like the overlying crust and together they form a rigid layer of rock called the </w:t>
      </w:r>
      <w:commentRangeStart w:id="0"/>
      <w:r w:rsidRPr="005D1261">
        <w:rPr>
          <w:i/>
          <w:iCs/>
          <w:sz w:val="22"/>
          <w:szCs w:val="22"/>
          <w:lang w:eastAsia="ja-JP"/>
        </w:rPr>
        <w:t>lithosphere</w:t>
      </w:r>
      <w:commentRangeEnd w:id="0"/>
      <w:r w:rsidRPr="005D1261">
        <w:rPr>
          <w:rStyle w:val="CommentReference"/>
          <w:sz w:val="22"/>
          <w:szCs w:val="22"/>
        </w:rPr>
        <w:commentReference w:id="0"/>
      </w:r>
      <w:r w:rsidRPr="005D1261">
        <w:rPr>
          <w:sz w:val="22"/>
          <w:szCs w:val="22"/>
          <w:lang w:eastAsia="ja-JP"/>
        </w:rPr>
        <w:t xml:space="preserve"> that moves in unison. The lithosphere ranges from as much as 100 km thick in the oceanic plate to 200 km thick in continental plates.</w:t>
      </w:r>
    </w:p>
    <w:p w14:paraId="68774778" w14:textId="77777777" w:rsidR="005D1261" w:rsidRPr="005D1261" w:rsidRDefault="005D1261" w:rsidP="005D1261">
      <w:pPr>
        <w:spacing w:after="120"/>
        <w:ind w:right="720"/>
        <w:rPr>
          <w:sz w:val="22"/>
          <w:szCs w:val="22"/>
          <w:lang w:eastAsia="ja-JP"/>
        </w:rPr>
      </w:pPr>
      <w:r w:rsidRPr="005D1261">
        <w:rPr>
          <w:sz w:val="22"/>
          <w:szCs w:val="22"/>
          <w:lang w:eastAsia="ja-JP"/>
        </w:rPr>
        <w:t xml:space="preserve">It is in this brittle zone that earthquakes occur due to compression, extension &amp; shearing. Over billions of years, the cooled surface of the earth has been broken up into the moving plates that are called lithospheric plates, or more commonly, tectonic plates. Because they are mostly more buoyant than the asthenosphere, they float above it. </w:t>
      </w:r>
    </w:p>
    <w:p w14:paraId="42FDA527" w14:textId="77777777" w:rsidR="005D1261" w:rsidRPr="005D1261" w:rsidRDefault="005D1261" w:rsidP="005D1261">
      <w:pPr>
        <w:spacing w:after="120"/>
        <w:ind w:right="720"/>
        <w:rPr>
          <w:sz w:val="22"/>
          <w:szCs w:val="22"/>
          <w:lang w:eastAsia="ja-JP"/>
        </w:rPr>
      </w:pPr>
      <w:r w:rsidRPr="005D1261">
        <w:rPr>
          <w:sz w:val="22"/>
          <w:szCs w:val="22"/>
          <w:lang w:eastAsia="ja-JP"/>
        </w:rPr>
        <w:t xml:space="preserve">Convection currents driven by temperature, pressure and gravity provide the mechanism for the process we know as plate tectonics. </w:t>
      </w:r>
    </w:p>
    <w:p w14:paraId="17B5ABDA" w14:textId="77777777" w:rsidR="005D1261" w:rsidRPr="005D1261" w:rsidRDefault="005D1261" w:rsidP="005D1261">
      <w:pPr>
        <w:spacing w:after="120"/>
        <w:ind w:right="720"/>
        <w:rPr>
          <w:color w:val="262626"/>
          <w:sz w:val="22"/>
          <w:szCs w:val="22"/>
          <w:lang w:eastAsia="ja-JP"/>
        </w:rPr>
      </w:pPr>
      <w:r w:rsidRPr="005D1261">
        <w:rPr>
          <w:color w:val="262626"/>
          <w:sz w:val="22"/>
          <w:szCs w:val="22"/>
          <w:lang w:eastAsia="ja-JP"/>
        </w:rPr>
        <w:t xml:space="preserve">Earthquakes, volcanoes and the Earth’s magnetic field are </w:t>
      </w:r>
      <w:r w:rsidRPr="005D1261">
        <w:rPr>
          <w:i/>
          <w:color w:val="262626"/>
          <w:sz w:val="22"/>
          <w:szCs w:val="22"/>
          <w:u w:val="single"/>
          <w:lang w:eastAsia="ja-JP"/>
        </w:rPr>
        <w:t xml:space="preserve">all </w:t>
      </w:r>
      <w:proofErr w:type="gramStart"/>
      <w:r w:rsidRPr="005D1261">
        <w:rPr>
          <w:color w:val="262626"/>
          <w:sz w:val="22"/>
          <w:szCs w:val="22"/>
          <w:lang w:eastAsia="ja-JP"/>
        </w:rPr>
        <w:t>the</w:t>
      </w:r>
      <w:r w:rsidRPr="005D1261">
        <w:rPr>
          <w:i/>
          <w:color w:val="262626"/>
          <w:sz w:val="22"/>
          <w:szCs w:val="22"/>
          <w:u w:val="single"/>
          <w:lang w:eastAsia="ja-JP"/>
        </w:rPr>
        <w:t xml:space="preserve"> </w:t>
      </w:r>
      <w:r w:rsidRPr="005D1261">
        <w:rPr>
          <w:color w:val="262626"/>
          <w:sz w:val="22"/>
          <w:szCs w:val="22"/>
          <w:lang w:eastAsia="ja-JP"/>
        </w:rPr>
        <w:t xml:space="preserve"> consequence</w:t>
      </w:r>
      <w:proofErr w:type="gramEnd"/>
      <w:r w:rsidRPr="005D1261">
        <w:rPr>
          <w:color w:val="262626"/>
          <w:sz w:val="22"/>
          <w:szCs w:val="22"/>
          <w:lang w:eastAsia="ja-JP"/>
        </w:rPr>
        <w:t xml:space="preserve"> of the Earth trying to lose heat as it converts some of the thermal energy into mechanical energy in the process. </w:t>
      </w:r>
    </w:p>
    <w:p w14:paraId="2F8E8624" w14:textId="77777777" w:rsidR="005D1261" w:rsidRPr="005D1261" w:rsidRDefault="005D1261" w:rsidP="005D1261">
      <w:pPr>
        <w:spacing w:after="120"/>
        <w:ind w:right="720"/>
        <w:rPr>
          <w:sz w:val="22"/>
          <w:szCs w:val="22"/>
          <w:lang w:eastAsia="ja-JP"/>
        </w:rPr>
      </w:pPr>
      <w:r w:rsidRPr="005D1261">
        <w:rPr>
          <w:sz w:val="22"/>
          <w:szCs w:val="22"/>
          <w:lang w:eastAsia="ja-JP"/>
        </w:rPr>
        <w:t>Without the earthquakes we may not have had a way to see so deep into the earth.</w:t>
      </w:r>
    </w:p>
    <w:p w14:paraId="09BCD28C" w14:textId="77777777" w:rsidR="005D1261" w:rsidRPr="005D1261" w:rsidRDefault="005D1261" w:rsidP="005D1261">
      <w:pPr>
        <w:spacing w:after="120"/>
        <w:ind w:right="720"/>
        <w:rPr>
          <w:sz w:val="22"/>
          <w:szCs w:val="22"/>
          <w:lang w:eastAsia="ja-JP"/>
        </w:rPr>
      </w:pPr>
      <w:r w:rsidRPr="005D1261">
        <w:rPr>
          <w:sz w:val="22"/>
          <w:szCs w:val="22"/>
          <w:lang w:eastAsia="ja-JP"/>
        </w:rPr>
        <w:t>Without the tremendous heat being released from the interior of the earth, we would not have the mechanism to drive plate tectonics.</w:t>
      </w:r>
    </w:p>
    <w:p w14:paraId="4DD10014" w14:textId="77777777" w:rsidR="005D1261" w:rsidRPr="001A156D" w:rsidRDefault="005D1261" w:rsidP="005D1261">
      <w:pPr>
        <w:spacing w:after="120"/>
        <w:rPr>
          <w:rFonts w:eastAsia="Times New Roman"/>
          <w:color w:val="FF0000"/>
        </w:rPr>
      </w:pPr>
    </w:p>
    <w:sectPr w:rsidR="005D1261" w:rsidRPr="001A156D" w:rsidSect="001A156D">
      <w:type w:val="continuous"/>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da Johnson" w:date="2015-01-27T17:21:00Z" w:initials="JJ">
    <w:p w14:paraId="2BE5F291" w14:textId="77777777" w:rsidR="005D1261" w:rsidRDefault="005D1261" w:rsidP="005D1261">
      <w:pPr>
        <w:pStyle w:val="CommentText"/>
      </w:pPr>
      <w:r>
        <w:rPr>
          <w:rStyle w:val="CommentReference"/>
        </w:rPr>
        <w:annotationRef/>
      </w:r>
      <w:r w:rsidRPr="00D961A6">
        <w:rPr>
          <w:rFonts w:ascii="Times" w:hAnsi="Times" w:cs="Times"/>
          <w:color w:val="170E10"/>
          <w:szCs w:val="32"/>
          <w:lang w:eastAsia="ja-JP"/>
        </w:rPr>
        <w:t>(</w:t>
      </w:r>
      <w:proofErr w:type="gramStart"/>
      <w:r w:rsidRPr="00D961A6">
        <w:rPr>
          <w:rFonts w:ascii="Times" w:hAnsi="Times" w:cs="Times"/>
          <w:color w:val="170E10"/>
          <w:szCs w:val="32"/>
          <w:lang w:eastAsia="ja-JP"/>
        </w:rPr>
        <w:t>from</w:t>
      </w:r>
      <w:proofErr w:type="gramEnd"/>
      <w:r w:rsidRPr="00D961A6">
        <w:rPr>
          <w:rFonts w:ascii="Times" w:hAnsi="Times" w:cs="Times"/>
          <w:color w:val="170E10"/>
          <w:szCs w:val="32"/>
          <w:lang w:eastAsia="ja-JP"/>
        </w:rPr>
        <w:t xml:space="preserve"> </w:t>
      </w:r>
      <w:proofErr w:type="spellStart"/>
      <w:r w:rsidRPr="00D961A6">
        <w:rPr>
          <w:rFonts w:ascii="Times" w:hAnsi="Times" w:cs="Times"/>
          <w:i/>
          <w:iCs/>
          <w:color w:val="170E10"/>
          <w:szCs w:val="32"/>
          <w:lang w:eastAsia="ja-JP"/>
        </w:rPr>
        <w:t>lithos</w:t>
      </w:r>
      <w:proofErr w:type="spellEnd"/>
      <w:r w:rsidRPr="00D961A6">
        <w:rPr>
          <w:rFonts w:ascii="Times" w:hAnsi="Times" w:cs="Times"/>
          <w:i/>
          <w:iCs/>
          <w:color w:val="170E10"/>
          <w:szCs w:val="32"/>
          <w:lang w:eastAsia="ja-JP"/>
        </w:rPr>
        <w:t>,</w:t>
      </w:r>
      <w:r w:rsidRPr="00D961A6">
        <w:rPr>
          <w:rFonts w:ascii="Times" w:hAnsi="Times" w:cs="Times"/>
          <w:color w:val="170E10"/>
          <w:szCs w:val="32"/>
          <w:lang w:eastAsia="ja-JP"/>
        </w:rPr>
        <w:t xml:space="preserve"> Greek for stone).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E5F2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E5F291" w16cid:durableId="270E8A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7FE2" w14:textId="77777777" w:rsidR="005A5008" w:rsidRDefault="005A5008" w:rsidP="00573E87">
      <w:r>
        <w:separator/>
      </w:r>
    </w:p>
  </w:endnote>
  <w:endnote w:type="continuationSeparator" w:id="0">
    <w:p w14:paraId="3D7E52E2" w14:textId="77777777" w:rsidR="005A5008" w:rsidRDefault="005A5008" w:rsidP="0057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D5B0" w14:textId="77777777" w:rsidR="00934402" w:rsidRDefault="00934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57A9" w14:textId="77777777" w:rsidR="00934402" w:rsidRDefault="00934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9EC4" w14:textId="77777777" w:rsidR="00934402" w:rsidRDefault="00934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3BA0" w14:textId="77777777" w:rsidR="005A5008" w:rsidRDefault="005A5008" w:rsidP="00573E87">
      <w:r>
        <w:separator/>
      </w:r>
    </w:p>
  </w:footnote>
  <w:footnote w:type="continuationSeparator" w:id="0">
    <w:p w14:paraId="06F9B780" w14:textId="77777777" w:rsidR="005A5008" w:rsidRDefault="005A5008" w:rsidP="0057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FF5B" w14:textId="77777777" w:rsidR="00934402" w:rsidRDefault="00934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D005" w14:textId="27BDCCC1" w:rsidR="00573E87" w:rsidRDefault="005D1261">
    <w:pPr>
      <w:pStyle w:val="Header"/>
    </w:pPr>
    <w:r>
      <w:t>Layers of the Earth, how they were discovered</w:t>
    </w:r>
    <w:r w:rsidR="00934402">
      <w:t xml:space="preserve"> and what they </w:t>
    </w:r>
    <w:r w:rsidR="00934402">
      <w:t>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927C" w14:textId="77777777" w:rsidR="00934402" w:rsidRDefault="00934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3123"/>
    <w:multiLevelType w:val="hybridMultilevel"/>
    <w:tmpl w:val="705299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da Johnson">
    <w15:presenceInfo w15:providerId="Windows Live" w15:userId="f75d6527d679e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13"/>
    <w:rsid w:val="00006AD1"/>
    <w:rsid w:val="000070FA"/>
    <w:rsid w:val="00017000"/>
    <w:rsid w:val="00024BB1"/>
    <w:rsid w:val="000335D7"/>
    <w:rsid w:val="00033BE8"/>
    <w:rsid w:val="00077DF6"/>
    <w:rsid w:val="00090395"/>
    <w:rsid w:val="000B24C2"/>
    <w:rsid w:val="000B7D89"/>
    <w:rsid w:val="000E1544"/>
    <w:rsid w:val="000E5D2A"/>
    <w:rsid w:val="000E6495"/>
    <w:rsid w:val="000F53F4"/>
    <w:rsid w:val="000F607B"/>
    <w:rsid w:val="000F6B3F"/>
    <w:rsid w:val="001007F7"/>
    <w:rsid w:val="00127363"/>
    <w:rsid w:val="00131BA6"/>
    <w:rsid w:val="001331AE"/>
    <w:rsid w:val="00142987"/>
    <w:rsid w:val="00166428"/>
    <w:rsid w:val="00173D9E"/>
    <w:rsid w:val="00187385"/>
    <w:rsid w:val="001A156D"/>
    <w:rsid w:val="001C03AA"/>
    <w:rsid w:val="001F255B"/>
    <w:rsid w:val="00201BF0"/>
    <w:rsid w:val="002039D1"/>
    <w:rsid w:val="0020484E"/>
    <w:rsid w:val="00210242"/>
    <w:rsid w:val="00210265"/>
    <w:rsid w:val="0021652A"/>
    <w:rsid w:val="002206A6"/>
    <w:rsid w:val="002418A1"/>
    <w:rsid w:val="00286B67"/>
    <w:rsid w:val="0028717A"/>
    <w:rsid w:val="002B0320"/>
    <w:rsid w:val="002C08AD"/>
    <w:rsid w:val="002C37C5"/>
    <w:rsid w:val="002E6DE6"/>
    <w:rsid w:val="002F101B"/>
    <w:rsid w:val="00343B0E"/>
    <w:rsid w:val="003462D5"/>
    <w:rsid w:val="003921DB"/>
    <w:rsid w:val="0039336D"/>
    <w:rsid w:val="00395251"/>
    <w:rsid w:val="003A7195"/>
    <w:rsid w:val="003C6EAC"/>
    <w:rsid w:val="003C700D"/>
    <w:rsid w:val="003F068B"/>
    <w:rsid w:val="00403E7A"/>
    <w:rsid w:val="004107BF"/>
    <w:rsid w:val="00410E26"/>
    <w:rsid w:val="004411FF"/>
    <w:rsid w:val="00447D0F"/>
    <w:rsid w:val="0045475D"/>
    <w:rsid w:val="0045639D"/>
    <w:rsid w:val="00474D34"/>
    <w:rsid w:val="004A1F53"/>
    <w:rsid w:val="004A3598"/>
    <w:rsid w:val="004A5E60"/>
    <w:rsid w:val="004B35C4"/>
    <w:rsid w:val="004D43A8"/>
    <w:rsid w:val="004F4FF1"/>
    <w:rsid w:val="005002AF"/>
    <w:rsid w:val="00526AC1"/>
    <w:rsid w:val="005301D2"/>
    <w:rsid w:val="0054082E"/>
    <w:rsid w:val="0054252F"/>
    <w:rsid w:val="00544AD3"/>
    <w:rsid w:val="005518E9"/>
    <w:rsid w:val="0055630E"/>
    <w:rsid w:val="00570A61"/>
    <w:rsid w:val="0057177B"/>
    <w:rsid w:val="00573A62"/>
    <w:rsid w:val="00573E87"/>
    <w:rsid w:val="005823E6"/>
    <w:rsid w:val="005854D9"/>
    <w:rsid w:val="00587542"/>
    <w:rsid w:val="00595F22"/>
    <w:rsid w:val="00595F2D"/>
    <w:rsid w:val="005A22E2"/>
    <w:rsid w:val="005A5008"/>
    <w:rsid w:val="005C4550"/>
    <w:rsid w:val="005D1261"/>
    <w:rsid w:val="005D1F83"/>
    <w:rsid w:val="005D3FD0"/>
    <w:rsid w:val="005D4D09"/>
    <w:rsid w:val="005D57D8"/>
    <w:rsid w:val="00602D5C"/>
    <w:rsid w:val="0060353E"/>
    <w:rsid w:val="00627828"/>
    <w:rsid w:val="00633C71"/>
    <w:rsid w:val="00637FCA"/>
    <w:rsid w:val="00641702"/>
    <w:rsid w:val="00644059"/>
    <w:rsid w:val="006444FB"/>
    <w:rsid w:val="00651266"/>
    <w:rsid w:val="00662B7A"/>
    <w:rsid w:val="00694303"/>
    <w:rsid w:val="00695876"/>
    <w:rsid w:val="00695F6F"/>
    <w:rsid w:val="006D5FEF"/>
    <w:rsid w:val="006E0176"/>
    <w:rsid w:val="00706819"/>
    <w:rsid w:val="00706FA2"/>
    <w:rsid w:val="007072A0"/>
    <w:rsid w:val="00712F7D"/>
    <w:rsid w:val="0071403C"/>
    <w:rsid w:val="00734E38"/>
    <w:rsid w:val="007353ED"/>
    <w:rsid w:val="00747173"/>
    <w:rsid w:val="007520B0"/>
    <w:rsid w:val="00793F1F"/>
    <w:rsid w:val="007A2AA1"/>
    <w:rsid w:val="007A5B57"/>
    <w:rsid w:val="007A70D4"/>
    <w:rsid w:val="00805EA4"/>
    <w:rsid w:val="008148BC"/>
    <w:rsid w:val="00830D8D"/>
    <w:rsid w:val="0087251F"/>
    <w:rsid w:val="008752C8"/>
    <w:rsid w:val="00881A5F"/>
    <w:rsid w:val="00883C47"/>
    <w:rsid w:val="008A15BD"/>
    <w:rsid w:val="008E33D3"/>
    <w:rsid w:val="008F0A04"/>
    <w:rsid w:val="008F1339"/>
    <w:rsid w:val="00901577"/>
    <w:rsid w:val="00902039"/>
    <w:rsid w:val="00916444"/>
    <w:rsid w:val="009211F4"/>
    <w:rsid w:val="00932526"/>
    <w:rsid w:val="00934402"/>
    <w:rsid w:val="009411EA"/>
    <w:rsid w:val="009538C6"/>
    <w:rsid w:val="00953F5D"/>
    <w:rsid w:val="00964EF4"/>
    <w:rsid w:val="00986600"/>
    <w:rsid w:val="00987008"/>
    <w:rsid w:val="009B2053"/>
    <w:rsid w:val="009B7723"/>
    <w:rsid w:val="009C052B"/>
    <w:rsid w:val="009E1975"/>
    <w:rsid w:val="009E2818"/>
    <w:rsid w:val="009F1DD7"/>
    <w:rsid w:val="009F4A6A"/>
    <w:rsid w:val="00A03856"/>
    <w:rsid w:val="00A07668"/>
    <w:rsid w:val="00A13853"/>
    <w:rsid w:val="00A16012"/>
    <w:rsid w:val="00A16BE8"/>
    <w:rsid w:val="00A23C6F"/>
    <w:rsid w:val="00A33ECA"/>
    <w:rsid w:val="00A552AB"/>
    <w:rsid w:val="00A56B5E"/>
    <w:rsid w:val="00A61286"/>
    <w:rsid w:val="00A77406"/>
    <w:rsid w:val="00A806D7"/>
    <w:rsid w:val="00AA7F64"/>
    <w:rsid w:val="00AB7770"/>
    <w:rsid w:val="00AC5E6A"/>
    <w:rsid w:val="00B17CA0"/>
    <w:rsid w:val="00B228D4"/>
    <w:rsid w:val="00B324F4"/>
    <w:rsid w:val="00B3610D"/>
    <w:rsid w:val="00B71546"/>
    <w:rsid w:val="00B7333E"/>
    <w:rsid w:val="00B9218B"/>
    <w:rsid w:val="00B926D4"/>
    <w:rsid w:val="00BB0C3A"/>
    <w:rsid w:val="00BB4FFA"/>
    <w:rsid w:val="00BC7A0A"/>
    <w:rsid w:val="00BD4BB0"/>
    <w:rsid w:val="00BE1458"/>
    <w:rsid w:val="00BF70C2"/>
    <w:rsid w:val="00C00C51"/>
    <w:rsid w:val="00C049CB"/>
    <w:rsid w:val="00C20098"/>
    <w:rsid w:val="00C21ECA"/>
    <w:rsid w:val="00C26AFE"/>
    <w:rsid w:val="00C30835"/>
    <w:rsid w:val="00C30B5A"/>
    <w:rsid w:val="00C42823"/>
    <w:rsid w:val="00C441C5"/>
    <w:rsid w:val="00C6155E"/>
    <w:rsid w:val="00C66BBD"/>
    <w:rsid w:val="00C66EB2"/>
    <w:rsid w:val="00CA146A"/>
    <w:rsid w:val="00CF01A0"/>
    <w:rsid w:val="00CF213F"/>
    <w:rsid w:val="00CF7A55"/>
    <w:rsid w:val="00D05F4F"/>
    <w:rsid w:val="00D178A0"/>
    <w:rsid w:val="00D33AF2"/>
    <w:rsid w:val="00D3573B"/>
    <w:rsid w:val="00D3648B"/>
    <w:rsid w:val="00D53C50"/>
    <w:rsid w:val="00DA2075"/>
    <w:rsid w:val="00DB4187"/>
    <w:rsid w:val="00DD015F"/>
    <w:rsid w:val="00DD5B7C"/>
    <w:rsid w:val="00DF04D8"/>
    <w:rsid w:val="00DF6A32"/>
    <w:rsid w:val="00E02495"/>
    <w:rsid w:val="00E110EE"/>
    <w:rsid w:val="00E11966"/>
    <w:rsid w:val="00E22D49"/>
    <w:rsid w:val="00E24D69"/>
    <w:rsid w:val="00E279A2"/>
    <w:rsid w:val="00E32DBA"/>
    <w:rsid w:val="00E35477"/>
    <w:rsid w:val="00E40FFA"/>
    <w:rsid w:val="00E50E58"/>
    <w:rsid w:val="00E546B2"/>
    <w:rsid w:val="00E63272"/>
    <w:rsid w:val="00E77576"/>
    <w:rsid w:val="00E8029C"/>
    <w:rsid w:val="00E96183"/>
    <w:rsid w:val="00EA1DC6"/>
    <w:rsid w:val="00EA3813"/>
    <w:rsid w:val="00EB15F6"/>
    <w:rsid w:val="00EE3713"/>
    <w:rsid w:val="00EE5DF7"/>
    <w:rsid w:val="00EE76F1"/>
    <w:rsid w:val="00EF277E"/>
    <w:rsid w:val="00F12078"/>
    <w:rsid w:val="00F13814"/>
    <w:rsid w:val="00F16C87"/>
    <w:rsid w:val="00F205B2"/>
    <w:rsid w:val="00F2078E"/>
    <w:rsid w:val="00F23FEE"/>
    <w:rsid w:val="00F30DBF"/>
    <w:rsid w:val="00F334C0"/>
    <w:rsid w:val="00F3389B"/>
    <w:rsid w:val="00F40621"/>
    <w:rsid w:val="00F64AAE"/>
    <w:rsid w:val="00F66DA5"/>
    <w:rsid w:val="00F75BD7"/>
    <w:rsid w:val="00F83089"/>
    <w:rsid w:val="00F967DC"/>
    <w:rsid w:val="00FA10F1"/>
    <w:rsid w:val="00FA2C3A"/>
    <w:rsid w:val="00FA64B9"/>
    <w:rsid w:val="00FB7695"/>
    <w:rsid w:val="00FC1EC5"/>
    <w:rsid w:val="00FC5333"/>
    <w:rsid w:val="00FC7E12"/>
    <w:rsid w:val="00FD6908"/>
    <w:rsid w:val="00FE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A5A4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D1"/>
    <w:rPr>
      <w:sz w:val="24"/>
      <w:szCs w:val="24"/>
      <w:lang w:eastAsia="en-US"/>
    </w:rPr>
  </w:style>
  <w:style w:type="paragraph" w:styleId="Heading1">
    <w:name w:val="heading 1"/>
    <w:basedOn w:val="Normal"/>
    <w:link w:val="Heading1Char"/>
    <w:uiPriority w:val="9"/>
    <w:qFormat/>
    <w:rsid w:val="00A0766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637FCA"/>
    <w:pPr>
      <w:ind w:firstLine="360"/>
    </w:pPr>
  </w:style>
  <w:style w:type="paragraph" w:customStyle="1" w:styleId="Header1">
    <w:name w:val="Header 1"/>
    <w:basedOn w:val="Normal"/>
    <w:qFormat/>
    <w:rsid w:val="00637FCA"/>
    <w:pPr>
      <w:spacing w:before="240" w:after="80"/>
    </w:pPr>
    <w:rPr>
      <w:rFonts w:ascii="Arial" w:hAnsi="Arial"/>
    </w:rPr>
  </w:style>
  <w:style w:type="paragraph" w:customStyle="1" w:styleId="Heading2">
    <w:name w:val="Heading2"/>
    <w:basedOn w:val="Normal"/>
    <w:qFormat/>
    <w:rsid w:val="00637FCA"/>
    <w:rPr>
      <w:i/>
    </w:rPr>
  </w:style>
  <w:style w:type="paragraph" w:styleId="ListParagraph">
    <w:name w:val="List Paragraph"/>
    <w:basedOn w:val="Normal"/>
    <w:uiPriority w:val="34"/>
    <w:qFormat/>
    <w:rsid w:val="00637FCA"/>
    <w:pPr>
      <w:ind w:left="720"/>
      <w:contextualSpacing/>
    </w:pPr>
  </w:style>
  <w:style w:type="character" w:customStyle="1" w:styleId="apple-converted-space">
    <w:name w:val="apple-converted-space"/>
    <w:basedOn w:val="DefaultParagraphFont"/>
    <w:rsid w:val="00EE3713"/>
  </w:style>
  <w:style w:type="paragraph" w:styleId="NormalWeb">
    <w:name w:val="Normal (Web)"/>
    <w:basedOn w:val="Normal"/>
    <w:uiPriority w:val="99"/>
    <w:unhideWhenUsed/>
    <w:rsid w:val="004F4FF1"/>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4F4FF1"/>
    <w:rPr>
      <w:color w:val="0000FF"/>
      <w:u w:val="single"/>
    </w:rPr>
  </w:style>
  <w:style w:type="paragraph" w:styleId="BalloonText">
    <w:name w:val="Balloon Text"/>
    <w:basedOn w:val="Normal"/>
    <w:link w:val="BalloonTextChar"/>
    <w:uiPriority w:val="99"/>
    <w:semiHidden/>
    <w:unhideWhenUsed/>
    <w:rsid w:val="004F4F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FF1"/>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C049CB"/>
    <w:rPr>
      <w:sz w:val="18"/>
      <w:szCs w:val="18"/>
    </w:rPr>
  </w:style>
  <w:style w:type="paragraph" w:styleId="CommentText">
    <w:name w:val="annotation text"/>
    <w:basedOn w:val="Normal"/>
    <w:link w:val="CommentTextChar"/>
    <w:uiPriority w:val="99"/>
    <w:semiHidden/>
    <w:unhideWhenUsed/>
    <w:rsid w:val="00C049CB"/>
  </w:style>
  <w:style w:type="character" w:customStyle="1" w:styleId="CommentTextChar">
    <w:name w:val="Comment Text Char"/>
    <w:basedOn w:val="DefaultParagraphFont"/>
    <w:link w:val="CommentText"/>
    <w:uiPriority w:val="99"/>
    <w:semiHidden/>
    <w:rsid w:val="00C049CB"/>
    <w:rPr>
      <w:sz w:val="24"/>
      <w:szCs w:val="24"/>
      <w:lang w:eastAsia="en-US"/>
    </w:rPr>
  </w:style>
  <w:style w:type="paragraph" w:styleId="CommentSubject">
    <w:name w:val="annotation subject"/>
    <w:basedOn w:val="CommentText"/>
    <w:next w:val="CommentText"/>
    <w:link w:val="CommentSubjectChar"/>
    <w:uiPriority w:val="99"/>
    <w:semiHidden/>
    <w:unhideWhenUsed/>
    <w:rsid w:val="00C049CB"/>
    <w:rPr>
      <w:b/>
      <w:bCs/>
      <w:sz w:val="20"/>
      <w:szCs w:val="20"/>
    </w:rPr>
  </w:style>
  <w:style w:type="character" w:customStyle="1" w:styleId="CommentSubjectChar">
    <w:name w:val="Comment Subject Char"/>
    <w:basedOn w:val="CommentTextChar"/>
    <w:link w:val="CommentSubject"/>
    <w:uiPriority w:val="99"/>
    <w:semiHidden/>
    <w:rsid w:val="00C049CB"/>
    <w:rPr>
      <w:b/>
      <w:bCs/>
      <w:sz w:val="24"/>
      <w:szCs w:val="24"/>
      <w:lang w:eastAsia="en-US"/>
    </w:rPr>
  </w:style>
  <w:style w:type="character" w:styleId="Emphasis">
    <w:name w:val="Emphasis"/>
    <w:basedOn w:val="DefaultParagraphFont"/>
    <w:uiPriority w:val="20"/>
    <w:qFormat/>
    <w:rsid w:val="00E96183"/>
    <w:rPr>
      <w:i/>
      <w:iCs/>
    </w:rPr>
  </w:style>
  <w:style w:type="character" w:styleId="Strong">
    <w:name w:val="Strong"/>
    <w:basedOn w:val="DefaultParagraphFont"/>
    <w:uiPriority w:val="22"/>
    <w:qFormat/>
    <w:rsid w:val="00E96183"/>
    <w:rPr>
      <w:b/>
      <w:bCs/>
    </w:rPr>
  </w:style>
  <w:style w:type="character" w:styleId="FollowedHyperlink">
    <w:name w:val="FollowedHyperlink"/>
    <w:basedOn w:val="DefaultParagraphFont"/>
    <w:uiPriority w:val="99"/>
    <w:semiHidden/>
    <w:unhideWhenUsed/>
    <w:rsid w:val="00662B7A"/>
    <w:rPr>
      <w:color w:val="800080" w:themeColor="followedHyperlink"/>
      <w:u w:val="single"/>
    </w:rPr>
  </w:style>
  <w:style w:type="paragraph" w:styleId="Header">
    <w:name w:val="header"/>
    <w:basedOn w:val="Normal"/>
    <w:link w:val="HeaderChar"/>
    <w:uiPriority w:val="99"/>
    <w:unhideWhenUsed/>
    <w:rsid w:val="00573E87"/>
    <w:pPr>
      <w:tabs>
        <w:tab w:val="center" w:pos="4680"/>
        <w:tab w:val="right" w:pos="9360"/>
      </w:tabs>
    </w:pPr>
  </w:style>
  <w:style w:type="character" w:customStyle="1" w:styleId="HeaderChar">
    <w:name w:val="Header Char"/>
    <w:basedOn w:val="DefaultParagraphFont"/>
    <w:link w:val="Header"/>
    <w:uiPriority w:val="99"/>
    <w:rsid w:val="00573E87"/>
    <w:rPr>
      <w:sz w:val="24"/>
      <w:szCs w:val="24"/>
      <w:lang w:eastAsia="en-US"/>
    </w:rPr>
  </w:style>
  <w:style w:type="paragraph" w:styleId="Footer">
    <w:name w:val="footer"/>
    <w:basedOn w:val="Normal"/>
    <w:link w:val="FooterChar"/>
    <w:uiPriority w:val="99"/>
    <w:unhideWhenUsed/>
    <w:rsid w:val="00573E87"/>
    <w:pPr>
      <w:tabs>
        <w:tab w:val="center" w:pos="4680"/>
        <w:tab w:val="right" w:pos="9360"/>
      </w:tabs>
    </w:pPr>
  </w:style>
  <w:style w:type="character" w:customStyle="1" w:styleId="FooterChar">
    <w:name w:val="Footer Char"/>
    <w:basedOn w:val="DefaultParagraphFont"/>
    <w:link w:val="Footer"/>
    <w:uiPriority w:val="99"/>
    <w:rsid w:val="00573E87"/>
    <w:rPr>
      <w:sz w:val="24"/>
      <w:szCs w:val="24"/>
      <w:lang w:eastAsia="en-US"/>
    </w:rPr>
  </w:style>
  <w:style w:type="paragraph" w:customStyle="1" w:styleId="gmail-m-9051083794465408276gmail-msonormal">
    <w:name w:val="gmail-m_-9051083794465408276gmail-msonormal"/>
    <w:basedOn w:val="Normal"/>
    <w:rsid w:val="000E6495"/>
    <w:pPr>
      <w:spacing w:before="100" w:beforeAutospacing="1" w:after="100" w:afterAutospacing="1"/>
    </w:pPr>
  </w:style>
  <w:style w:type="character" w:customStyle="1" w:styleId="Heading1Char">
    <w:name w:val="Heading 1 Char"/>
    <w:basedOn w:val="DefaultParagraphFont"/>
    <w:link w:val="Heading1"/>
    <w:uiPriority w:val="9"/>
    <w:rsid w:val="00A07668"/>
    <w:rPr>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29">
      <w:bodyDiv w:val="1"/>
      <w:marLeft w:val="0"/>
      <w:marRight w:val="0"/>
      <w:marTop w:val="0"/>
      <w:marBottom w:val="0"/>
      <w:divBdr>
        <w:top w:val="none" w:sz="0" w:space="0" w:color="auto"/>
        <w:left w:val="none" w:sz="0" w:space="0" w:color="auto"/>
        <w:bottom w:val="none" w:sz="0" w:space="0" w:color="auto"/>
        <w:right w:val="none" w:sz="0" w:space="0" w:color="auto"/>
      </w:divBdr>
    </w:div>
    <w:div w:id="46537007">
      <w:bodyDiv w:val="1"/>
      <w:marLeft w:val="0"/>
      <w:marRight w:val="0"/>
      <w:marTop w:val="0"/>
      <w:marBottom w:val="0"/>
      <w:divBdr>
        <w:top w:val="none" w:sz="0" w:space="0" w:color="auto"/>
        <w:left w:val="none" w:sz="0" w:space="0" w:color="auto"/>
        <w:bottom w:val="none" w:sz="0" w:space="0" w:color="auto"/>
        <w:right w:val="none" w:sz="0" w:space="0" w:color="auto"/>
      </w:divBdr>
    </w:div>
    <w:div w:id="70079342">
      <w:bodyDiv w:val="1"/>
      <w:marLeft w:val="0"/>
      <w:marRight w:val="0"/>
      <w:marTop w:val="0"/>
      <w:marBottom w:val="0"/>
      <w:divBdr>
        <w:top w:val="none" w:sz="0" w:space="0" w:color="auto"/>
        <w:left w:val="none" w:sz="0" w:space="0" w:color="auto"/>
        <w:bottom w:val="none" w:sz="0" w:space="0" w:color="auto"/>
        <w:right w:val="none" w:sz="0" w:space="0" w:color="auto"/>
      </w:divBdr>
    </w:div>
    <w:div w:id="95443279">
      <w:bodyDiv w:val="1"/>
      <w:marLeft w:val="0"/>
      <w:marRight w:val="0"/>
      <w:marTop w:val="0"/>
      <w:marBottom w:val="0"/>
      <w:divBdr>
        <w:top w:val="none" w:sz="0" w:space="0" w:color="auto"/>
        <w:left w:val="none" w:sz="0" w:space="0" w:color="auto"/>
        <w:bottom w:val="none" w:sz="0" w:space="0" w:color="auto"/>
        <w:right w:val="none" w:sz="0" w:space="0" w:color="auto"/>
      </w:divBdr>
    </w:div>
    <w:div w:id="100343149">
      <w:bodyDiv w:val="1"/>
      <w:marLeft w:val="0"/>
      <w:marRight w:val="0"/>
      <w:marTop w:val="0"/>
      <w:marBottom w:val="0"/>
      <w:divBdr>
        <w:top w:val="none" w:sz="0" w:space="0" w:color="auto"/>
        <w:left w:val="none" w:sz="0" w:space="0" w:color="auto"/>
        <w:bottom w:val="none" w:sz="0" w:space="0" w:color="auto"/>
        <w:right w:val="none" w:sz="0" w:space="0" w:color="auto"/>
      </w:divBdr>
    </w:div>
    <w:div w:id="126634165">
      <w:bodyDiv w:val="1"/>
      <w:marLeft w:val="0"/>
      <w:marRight w:val="0"/>
      <w:marTop w:val="0"/>
      <w:marBottom w:val="0"/>
      <w:divBdr>
        <w:top w:val="none" w:sz="0" w:space="0" w:color="auto"/>
        <w:left w:val="none" w:sz="0" w:space="0" w:color="auto"/>
        <w:bottom w:val="none" w:sz="0" w:space="0" w:color="auto"/>
        <w:right w:val="none" w:sz="0" w:space="0" w:color="auto"/>
      </w:divBdr>
    </w:div>
    <w:div w:id="132526011">
      <w:bodyDiv w:val="1"/>
      <w:marLeft w:val="0"/>
      <w:marRight w:val="0"/>
      <w:marTop w:val="0"/>
      <w:marBottom w:val="0"/>
      <w:divBdr>
        <w:top w:val="none" w:sz="0" w:space="0" w:color="auto"/>
        <w:left w:val="none" w:sz="0" w:space="0" w:color="auto"/>
        <w:bottom w:val="none" w:sz="0" w:space="0" w:color="auto"/>
        <w:right w:val="none" w:sz="0" w:space="0" w:color="auto"/>
      </w:divBdr>
    </w:div>
    <w:div w:id="156579675">
      <w:bodyDiv w:val="1"/>
      <w:marLeft w:val="0"/>
      <w:marRight w:val="0"/>
      <w:marTop w:val="0"/>
      <w:marBottom w:val="0"/>
      <w:divBdr>
        <w:top w:val="none" w:sz="0" w:space="0" w:color="auto"/>
        <w:left w:val="none" w:sz="0" w:space="0" w:color="auto"/>
        <w:bottom w:val="none" w:sz="0" w:space="0" w:color="auto"/>
        <w:right w:val="none" w:sz="0" w:space="0" w:color="auto"/>
      </w:divBdr>
      <w:divsChild>
        <w:div w:id="800919825">
          <w:marLeft w:val="0"/>
          <w:marRight w:val="0"/>
          <w:marTop w:val="0"/>
          <w:marBottom w:val="0"/>
          <w:divBdr>
            <w:top w:val="none" w:sz="0" w:space="0" w:color="auto"/>
            <w:left w:val="none" w:sz="0" w:space="0" w:color="auto"/>
            <w:bottom w:val="none" w:sz="0" w:space="0" w:color="auto"/>
            <w:right w:val="none" w:sz="0" w:space="0" w:color="auto"/>
          </w:divBdr>
        </w:div>
        <w:div w:id="1227841426">
          <w:marLeft w:val="0"/>
          <w:marRight w:val="0"/>
          <w:marTop w:val="0"/>
          <w:marBottom w:val="0"/>
          <w:divBdr>
            <w:top w:val="none" w:sz="0" w:space="0" w:color="auto"/>
            <w:left w:val="none" w:sz="0" w:space="0" w:color="auto"/>
            <w:bottom w:val="none" w:sz="0" w:space="0" w:color="auto"/>
            <w:right w:val="none" w:sz="0" w:space="0" w:color="auto"/>
          </w:divBdr>
        </w:div>
      </w:divsChild>
    </w:div>
    <w:div w:id="214048944">
      <w:bodyDiv w:val="1"/>
      <w:marLeft w:val="0"/>
      <w:marRight w:val="0"/>
      <w:marTop w:val="0"/>
      <w:marBottom w:val="0"/>
      <w:divBdr>
        <w:top w:val="none" w:sz="0" w:space="0" w:color="auto"/>
        <w:left w:val="none" w:sz="0" w:space="0" w:color="auto"/>
        <w:bottom w:val="none" w:sz="0" w:space="0" w:color="auto"/>
        <w:right w:val="none" w:sz="0" w:space="0" w:color="auto"/>
      </w:divBdr>
    </w:div>
    <w:div w:id="253978500">
      <w:bodyDiv w:val="1"/>
      <w:marLeft w:val="0"/>
      <w:marRight w:val="0"/>
      <w:marTop w:val="0"/>
      <w:marBottom w:val="0"/>
      <w:divBdr>
        <w:top w:val="none" w:sz="0" w:space="0" w:color="auto"/>
        <w:left w:val="none" w:sz="0" w:space="0" w:color="auto"/>
        <w:bottom w:val="none" w:sz="0" w:space="0" w:color="auto"/>
        <w:right w:val="none" w:sz="0" w:space="0" w:color="auto"/>
      </w:divBdr>
    </w:div>
    <w:div w:id="261106130">
      <w:bodyDiv w:val="1"/>
      <w:marLeft w:val="0"/>
      <w:marRight w:val="0"/>
      <w:marTop w:val="0"/>
      <w:marBottom w:val="0"/>
      <w:divBdr>
        <w:top w:val="none" w:sz="0" w:space="0" w:color="auto"/>
        <w:left w:val="none" w:sz="0" w:space="0" w:color="auto"/>
        <w:bottom w:val="none" w:sz="0" w:space="0" w:color="auto"/>
        <w:right w:val="none" w:sz="0" w:space="0" w:color="auto"/>
      </w:divBdr>
    </w:div>
    <w:div w:id="279381839">
      <w:bodyDiv w:val="1"/>
      <w:marLeft w:val="0"/>
      <w:marRight w:val="0"/>
      <w:marTop w:val="0"/>
      <w:marBottom w:val="0"/>
      <w:divBdr>
        <w:top w:val="none" w:sz="0" w:space="0" w:color="auto"/>
        <w:left w:val="none" w:sz="0" w:space="0" w:color="auto"/>
        <w:bottom w:val="none" w:sz="0" w:space="0" w:color="auto"/>
        <w:right w:val="none" w:sz="0" w:space="0" w:color="auto"/>
      </w:divBdr>
      <w:divsChild>
        <w:div w:id="722945389">
          <w:marLeft w:val="0"/>
          <w:marRight w:val="0"/>
          <w:marTop w:val="0"/>
          <w:marBottom w:val="0"/>
          <w:divBdr>
            <w:top w:val="none" w:sz="0" w:space="0" w:color="auto"/>
            <w:left w:val="none" w:sz="0" w:space="0" w:color="auto"/>
            <w:bottom w:val="none" w:sz="0" w:space="0" w:color="auto"/>
            <w:right w:val="none" w:sz="0" w:space="0" w:color="auto"/>
          </w:divBdr>
        </w:div>
      </w:divsChild>
    </w:div>
    <w:div w:id="342974382">
      <w:bodyDiv w:val="1"/>
      <w:marLeft w:val="0"/>
      <w:marRight w:val="0"/>
      <w:marTop w:val="0"/>
      <w:marBottom w:val="0"/>
      <w:divBdr>
        <w:top w:val="none" w:sz="0" w:space="0" w:color="auto"/>
        <w:left w:val="none" w:sz="0" w:space="0" w:color="auto"/>
        <w:bottom w:val="none" w:sz="0" w:space="0" w:color="auto"/>
        <w:right w:val="none" w:sz="0" w:space="0" w:color="auto"/>
      </w:divBdr>
    </w:div>
    <w:div w:id="352539471">
      <w:bodyDiv w:val="1"/>
      <w:marLeft w:val="0"/>
      <w:marRight w:val="0"/>
      <w:marTop w:val="0"/>
      <w:marBottom w:val="0"/>
      <w:divBdr>
        <w:top w:val="none" w:sz="0" w:space="0" w:color="auto"/>
        <w:left w:val="none" w:sz="0" w:space="0" w:color="auto"/>
        <w:bottom w:val="none" w:sz="0" w:space="0" w:color="auto"/>
        <w:right w:val="none" w:sz="0" w:space="0" w:color="auto"/>
      </w:divBdr>
    </w:div>
    <w:div w:id="389808616">
      <w:bodyDiv w:val="1"/>
      <w:marLeft w:val="0"/>
      <w:marRight w:val="0"/>
      <w:marTop w:val="0"/>
      <w:marBottom w:val="0"/>
      <w:divBdr>
        <w:top w:val="none" w:sz="0" w:space="0" w:color="auto"/>
        <w:left w:val="none" w:sz="0" w:space="0" w:color="auto"/>
        <w:bottom w:val="none" w:sz="0" w:space="0" w:color="auto"/>
        <w:right w:val="none" w:sz="0" w:space="0" w:color="auto"/>
      </w:divBdr>
    </w:div>
    <w:div w:id="449713029">
      <w:bodyDiv w:val="1"/>
      <w:marLeft w:val="0"/>
      <w:marRight w:val="0"/>
      <w:marTop w:val="0"/>
      <w:marBottom w:val="0"/>
      <w:divBdr>
        <w:top w:val="none" w:sz="0" w:space="0" w:color="auto"/>
        <w:left w:val="none" w:sz="0" w:space="0" w:color="auto"/>
        <w:bottom w:val="none" w:sz="0" w:space="0" w:color="auto"/>
        <w:right w:val="none" w:sz="0" w:space="0" w:color="auto"/>
      </w:divBdr>
    </w:div>
    <w:div w:id="480082513">
      <w:bodyDiv w:val="1"/>
      <w:marLeft w:val="0"/>
      <w:marRight w:val="0"/>
      <w:marTop w:val="0"/>
      <w:marBottom w:val="0"/>
      <w:divBdr>
        <w:top w:val="none" w:sz="0" w:space="0" w:color="auto"/>
        <w:left w:val="none" w:sz="0" w:space="0" w:color="auto"/>
        <w:bottom w:val="none" w:sz="0" w:space="0" w:color="auto"/>
        <w:right w:val="none" w:sz="0" w:space="0" w:color="auto"/>
      </w:divBdr>
    </w:div>
    <w:div w:id="503280852">
      <w:bodyDiv w:val="1"/>
      <w:marLeft w:val="0"/>
      <w:marRight w:val="0"/>
      <w:marTop w:val="0"/>
      <w:marBottom w:val="0"/>
      <w:divBdr>
        <w:top w:val="none" w:sz="0" w:space="0" w:color="auto"/>
        <w:left w:val="none" w:sz="0" w:space="0" w:color="auto"/>
        <w:bottom w:val="none" w:sz="0" w:space="0" w:color="auto"/>
        <w:right w:val="none" w:sz="0" w:space="0" w:color="auto"/>
      </w:divBdr>
    </w:div>
    <w:div w:id="546525269">
      <w:bodyDiv w:val="1"/>
      <w:marLeft w:val="0"/>
      <w:marRight w:val="0"/>
      <w:marTop w:val="0"/>
      <w:marBottom w:val="0"/>
      <w:divBdr>
        <w:top w:val="none" w:sz="0" w:space="0" w:color="auto"/>
        <w:left w:val="none" w:sz="0" w:space="0" w:color="auto"/>
        <w:bottom w:val="none" w:sz="0" w:space="0" w:color="auto"/>
        <w:right w:val="none" w:sz="0" w:space="0" w:color="auto"/>
      </w:divBdr>
    </w:div>
    <w:div w:id="579605374">
      <w:bodyDiv w:val="1"/>
      <w:marLeft w:val="0"/>
      <w:marRight w:val="0"/>
      <w:marTop w:val="0"/>
      <w:marBottom w:val="0"/>
      <w:divBdr>
        <w:top w:val="none" w:sz="0" w:space="0" w:color="auto"/>
        <w:left w:val="none" w:sz="0" w:space="0" w:color="auto"/>
        <w:bottom w:val="none" w:sz="0" w:space="0" w:color="auto"/>
        <w:right w:val="none" w:sz="0" w:space="0" w:color="auto"/>
      </w:divBdr>
    </w:div>
    <w:div w:id="654646694">
      <w:bodyDiv w:val="1"/>
      <w:marLeft w:val="0"/>
      <w:marRight w:val="0"/>
      <w:marTop w:val="0"/>
      <w:marBottom w:val="0"/>
      <w:divBdr>
        <w:top w:val="none" w:sz="0" w:space="0" w:color="auto"/>
        <w:left w:val="none" w:sz="0" w:space="0" w:color="auto"/>
        <w:bottom w:val="none" w:sz="0" w:space="0" w:color="auto"/>
        <w:right w:val="none" w:sz="0" w:space="0" w:color="auto"/>
      </w:divBdr>
    </w:div>
    <w:div w:id="676078448">
      <w:bodyDiv w:val="1"/>
      <w:marLeft w:val="0"/>
      <w:marRight w:val="0"/>
      <w:marTop w:val="0"/>
      <w:marBottom w:val="0"/>
      <w:divBdr>
        <w:top w:val="none" w:sz="0" w:space="0" w:color="auto"/>
        <w:left w:val="none" w:sz="0" w:space="0" w:color="auto"/>
        <w:bottom w:val="none" w:sz="0" w:space="0" w:color="auto"/>
        <w:right w:val="none" w:sz="0" w:space="0" w:color="auto"/>
      </w:divBdr>
    </w:div>
    <w:div w:id="680164847">
      <w:bodyDiv w:val="1"/>
      <w:marLeft w:val="0"/>
      <w:marRight w:val="0"/>
      <w:marTop w:val="0"/>
      <w:marBottom w:val="0"/>
      <w:divBdr>
        <w:top w:val="none" w:sz="0" w:space="0" w:color="auto"/>
        <w:left w:val="none" w:sz="0" w:space="0" w:color="auto"/>
        <w:bottom w:val="none" w:sz="0" w:space="0" w:color="auto"/>
        <w:right w:val="none" w:sz="0" w:space="0" w:color="auto"/>
      </w:divBdr>
    </w:div>
    <w:div w:id="695350765">
      <w:bodyDiv w:val="1"/>
      <w:marLeft w:val="0"/>
      <w:marRight w:val="0"/>
      <w:marTop w:val="0"/>
      <w:marBottom w:val="0"/>
      <w:divBdr>
        <w:top w:val="none" w:sz="0" w:space="0" w:color="auto"/>
        <w:left w:val="none" w:sz="0" w:space="0" w:color="auto"/>
        <w:bottom w:val="none" w:sz="0" w:space="0" w:color="auto"/>
        <w:right w:val="none" w:sz="0" w:space="0" w:color="auto"/>
      </w:divBdr>
    </w:div>
    <w:div w:id="828591540">
      <w:bodyDiv w:val="1"/>
      <w:marLeft w:val="0"/>
      <w:marRight w:val="0"/>
      <w:marTop w:val="0"/>
      <w:marBottom w:val="0"/>
      <w:divBdr>
        <w:top w:val="none" w:sz="0" w:space="0" w:color="auto"/>
        <w:left w:val="none" w:sz="0" w:space="0" w:color="auto"/>
        <w:bottom w:val="none" w:sz="0" w:space="0" w:color="auto"/>
        <w:right w:val="none" w:sz="0" w:space="0" w:color="auto"/>
      </w:divBdr>
    </w:div>
    <w:div w:id="888304711">
      <w:bodyDiv w:val="1"/>
      <w:marLeft w:val="0"/>
      <w:marRight w:val="0"/>
      <w:marTop w:val="0"/>
      <w:marBottom w:val="0"/>
      <w:divBdr>
        <w:top w:val="none" w:sz="0" w:space="0" w:color="auto"/>
        <w:left w:val="none" w:sz="0" w:space="0" w:color="auto"/>
        <w:bottom w:val="none" w:sz="0" w:space="0" w:color="auto"/>
        <w:right w:val="none" w:sz="0" w:space="0" w:color="auto"/>
      </w:divBdr>
    </w:div>
    <w:div w:id="906960332">
      <w:bodyDiv w:val="1"/>
      <w:marLeft w:val="0"/>
      <w:marRight w:val="0"/>
      <w:marTop w:val="0"/>
      <w:marBottom w:val="0"/>
      <w:divBdr>
        <w:top w:val="none" w:sz="0" w:space="0" w:color="auto"/>
        <w:left w:val="none" w:sz="0" w:space="0" w:color="auto"/>
        <w:bottom w:val="none" w:sz="0" w:space="0" w:color="auto"/>
        <w:right w:val="none" w:sz="0" w:space="0" w:color="auto"/>
      </w:divBdr>
    </w:div>
    <w:div w:id="995762079">
      <w:bodyDiv w:val="1"/>
      <w:marLeft w:val="0"/>
      <w:marRight w:val="0"/>
      <w:marTop w:val="0"/>
      <w:marBottom w:val="0"/>
      <w:divBdr>
        <w:top w:val="none" w:sz="0" w:space="0" w:color="auto"/>
        <w:left w:val="none" w:sz="0" w:space="0" w:color="auto"/>
        <w:bottom w:val="none" w:sz="0" w:space="0" w:color="auto"/>
        <w:right w:val="none" w:sz="0" w:space="0" w:color="auto"/>
      </w:divBdr>
    </w:div>
    <w:div w:id="999693143">
      <w:bodyDiv w:val="1"/>
      <w:marLeft w:val="0"/>
      <w:marRight w:val="0"/>
      <w:marTop w:val="0"/>
      <w:marBottom w:val="0"/>
      <w:divBdr>
        <w:top w:val="none" w:sz="0" w:space="0" w:color="auto"/>
        <w:left w:val="none" w:sz="0" w:space="0" w:color="auto"/>
        <w:bottom w:val="none" w:sz="0" w:space="0" w:color="auto"/>
        <w:right w:val="none" w:sz="0" w:space="0" w:color="auto"/>
      </w:divBdr>
    </w:div>
    <w:div w:id="1003970281">
      <w:bodyDiv w:val="1"/>
      <w:marLeft w:val="0"/>
      <w:marRight w:val="0"/>
      <w:marTop w:val="0"/>
      <w:marBottom w:val="0"/>
      <w:divBdr>
        <w:top w:val="none" w:sz="0" w:space="0" w:color="auto"/>
        <w:left w:val="none" w:sz="0" w:space="0" w:color="auto"/>
        <w:bottom w:val="none" w:sz="0" w:space="0" w:color="auto"/>
        <w:right w:val="none" w:sz="0" w:space="0" w:color="auto"/>
      </w:divBdr>
    </w:div>
    <w:div w:id="1004556186">
      <w:bodyDiv w:val="1"/>
      <w:marLeft w:val="0"/>
      <w:marRight w:val="0"/>
      <w:marTop w:val="0"/>
      <w:marBottom w:val="0"/>
      <w:divBdr>
        <w:top w:val="none" w:sz="0" w:space="0" w:color="auto"/>
        <w:left w:val="none" w:sz="0" w:space="0" w:color="auto"/>
        <w:bottom w:val="none" w:sz="0" w:space="0" w:color="auto"/>
        <w:right w:val="none" w:sz="0" w:space="0" w:color="auto"/>
      </w:divBdr>
    </w:div>
    <w:div w:id="1041200571">
      <w:bodyDiv w:val="1"/>
      <w:marLeft w:val="0"/>
      <w:marRight w:val="0"/>
      <w:marTop w:val="0"/>
      <w:marBottom w:val="0"/>
      <w:divBdr>
        <w:top w:val="none" w:sz="0" w:space="0" w:color="auto"/>
        <w:left w:val="none" w:sz="0" w:space="0" w:color="auto"/>
        <w:bottom w:val="none" w:sz="0" w:space="0" w:color="auto"/>
        <w:right w:val="none" w:sz="0" w:space="0" w:color="auto"/>
      </w:divBdr>
    </w:div>
    <w:div w:id="1073236100">
      <w:bodyDiv w:val="1"/>
      <w:marLeft w:val="0"/>
      <w:marRight w:val="0"/>
      <w:marTop w:val="0"/>
      <w:marBottom w:val="0"/>
      <w:divBdr>
        <w:top w:val="none" w:sz="0" w:space="0" w:color="auto"/>
        <w:left w:val="none" w:sz="0" w:space="0" w:color="auto"/>
        <w:bottom w:val="none" w:sz="0" w:space="0" w:color="auto"/>
        <w:right w:val="none" w:sz="0" w:space="0" w:color="auto"/>
      </w:divBdr>
    </w:div>
    <w:div w:id="1098864471">
      <w:bodyDiv w:val="1"/>
      <w:marLeft w:val="0"/>
      <w:marRight w:val="0"/>
      <w:marTop w:val="0"/>
      <w:marBottom w:val="0"/>
      <w:divBdr>
        <w:top w:val="none" w:sz="0" w:space="0" w:color="auto"/>
        <w:left w:val="none" w:sz="0" w:space="0" w:color="auto"/>
        <w:bottom w:val="none" w:sz="0" w:space="0" w:color="auto"/>
        <w:right w:val="none" w:sz="0" w:space="0" w:color="auto"/>
      </w:divBdr>
      <w:divsChild>
        <w:div w:id="295139517">
          <w:marLeft w:val="0"/>
          <w:marRight w:val="0"/>
          <w:marTop w:val="0"/>
          <w:marBottom w:val="0"/>
          <w:divBdr>
            <w:top w:val="none" w:sz="0" w:space="0" w:color="auto"/>
            <w:left w:val="none" w:sz="0" w:space="0" w:color="auto"/>
            <w:bottom w:val="none" w:sz="0" w:space="0" w:color="auto"/>
            <w:right w:val="none" w:sz="0" w:space="0" w:color="auto"/>
          </w:divBdr>
        </w:div>
        <w:div w:id="142620527">
          <w:marLeft w:val="0"/>
          <w:marRight w:val="0"/>
          <w:marTop w:val="0"/>
          <w:marBottom w:val="0"/>
          <w:divBdr>
            <w:top w:val="none" w:sz="0" w:space="0" w:color="auto"/>
            <w:left w:val="none" w:sz="0" w:space="0" w:color="auto"/>
            <w:bottom w:val="none" w:sz="0" w:space="0" w:color="auto"/>
            <w:right w:val="none" w:sz="0" w:space="0" w:color="auto"/>
          </w:divBdr>
        </w:div>
      </w:divsChild>
    </w:div>
    <w:div w:id="1102536304">
      <w:bodyDiv w:val="1"/>
      <w:marLeft w:val="0"/>
      <w:marRight w:val="0"/>
      <w:marTop w:val="0"/>
      <w:marBottom w:val="0"/>
      <w:divBdr>
        <w:top w:val="none" w:sz="0" w:space="0" w:color="auto"/>
        <w:left w:val="none" w:sz="0" w:space="0" w:color="auto"/>
        <w:bottom w:val="none" w:sz="0" w:space="0" w:color="auto"/>
        <w:right w:val="none" w:sz="0" w:space="0" w:color="auto"/>
      </w:divBdr>
    </w:div>
    <w:div w:id="1118256462">
      <w:bodyDiv w:val="1"/>
      <w:marLeft w:val="0"/>
      <w:marRight w:val="0"/>
      <w:marTop w:val="0"/>
      <w:marBottom w:val="0"/>
      <w:divBdr>
        <w:top w:val="none" w:sz="0" w:space="0" w:color="auto"/>
        <w:left w:val="none" w:sz="0" w:space="0" w:color="auto"/>
        <w:bottom w:val="none" w:sz="0" w:space="0" w:color="auto"/>
        <w:right w:val="none" w:sz="0" w:space="0" w:color="auto"/>
      </w:divBdr>
    </w:div>
    <w:div w:id="1145319965">
      <w:bodyDiv w:val="1"/>
      <w:marLeft w:val="0"/>
      <w:marRight w:val="0"/>
      <w:marTop w:val="0"/>
      <w:marBottom w:val="0"/>
      <w:divBdr>
        <w:top w:val="none" w:sz="0" w:space="0" w:color="auto"/>
        <w:left w:val="none" w:sz="0" w:space="0" w:color="auto"/>
        <w:bottom w:val="none" w:sz="0" w:space="0" w:color="auto"/>
        <w:right w:val="none" w:sz="0" w:space="0" w:color="auto"/>
      </w:divBdr>
    </w:div>
    <w:div w:id="1167555423">
      <w:bodyDiv w:val="1"/>
      <w:marLeft w:val="0"/>
      <w:marRight w:val="0"/>
      <w:marTop w:val="0"/>
      <w:marBottom w:val="0"/>
      <w:divBdr>
        <w:top w:val="none" w:sz="0" w:space="0" w:color="auto"/>
        <w:left w:val="none" w:sz="0" w:space="0" w:color="auto"/>
        <w:bottom w:val="none" w:sz="0" w:space="0" w:color="auto"/>
        <w:right w:val="none" w:sz="0" w:space="0" w:color="auto"/>
      </w:divBdr>
    </w:div>
    <w:div w:id="1203975733">
      <w:bodyDiv w:val="1"/>
      <w:marLeft w:val="0"/>
      <w:marRight w:val="0"/>
      <w:marTop w:val="0"/>
      <w:marBottom w:val="0"/>
      <w:divBdr>
        <w:top w:val="none" w:sz="0" w:space="0" w:color="auto"/>
        <w:left w:val="none" w:sz="0" w:space="0" w:color="auto"/>
        <w:bottom w:val="none" w:sz="0" w:space="0" w:color="auto"/>
        <w:right w:val="none" w:sz="0" w:space="0" w:color="auto"/>
      </w:divBdr>
    </w:div>
    <w:div w:id="1281836836">
      <w:bodyDiv w:val="1"/>
      <w:marLeft w:val="0"/>
      <w:marRight w:val="0"/>
      <w:marTop w:val="0"/>
      <w:marBottom w:val="0"/>
      <w:divBdr>
        <w:top w:val="none" w:sz="0" w:space="0" w:color="auto"/>
        <w:left w:val="none" w:sz="0" w:space="0" w:color="auto"/>
        <w:bottom w:val="none" w:sz="0" w:space="0" w:color="auto"/>
        <w:right w:val="none" w:sz="0" w:space="0" w:color="auto"/>
      </w:divBdr>
    </w:div>
    <w:div w:id="1286547380">
      <w:bodyDiv w:val="1"/>
      <w:marLeft w:val="0"/>
      <w:marRight w:val="0"/>
      <w:marTop w:val="0"/>
      <w:marBottom w:val="0"/>
      <w:divBdr>
        <w:top w:val="none" w:sz="0" w:space="0" w:color="auto"/>
        <w:left w:val="none" w:sz="0" w:space="0" w:color="auto"/>
        <w:bottom w:val="none" w:sz="0" w:space="0" w:color="auto"/>
        <w:right w:val="none" w:sz="0" w:space="0" w:color="auto"/>
      </w:divBdr>
    </w:div>
    <w:div w:id="1288779202">
      <w:bodyDiv w:val="1"/>
      <w:marLeft w:val="0"/>
      <w:marRight w:val="0"/>
      <w:marTop w:val="0"/>
      <w:marBottom w:val="0"/>
      <w:divBdr>
        <w:top w:val="none" w:sz="0" w:space="0" w:color="auto"/>
        <w:left w:val="none" w:sz="0" w:space="0" w:color="auto"/>
        <w:bottom w:val="none" w:sz="0" w:space="0" w:color="auto"/>
        <w:right w:val="none" w:sz="0" w:space="0" w:color="auto"/>
      </w:divBdr>
    </w:div>
    <w:div w:id="1339772063">
      <w:bodyDiv w:val="1"/>
      <w:marLeft w:val="0"/>
      <w:marRight w:val="0"/>
      <w:marTop w:val="0"/>
      <w:marBottom w:val="0"/>
      <w:divBdr>
        <w:top w:val="none" w:sz="0" w:space="0" w:color="auto"/>
        <w:left w:val="none" w:sz="0" w:space="0" w:color="auto"/>
        <w:bottom w:val="none" w:sz="0" w:space="0" w:color="auto"/>
        <w:right w:val="none" w:sz="0" w:space="0" w:color="auto"/>
      </w:divBdr>
    </w:div>
    <w:div w:id="1387485430">
      <w:bodyDiv w:val="1"/>
      <w:marLeft w:val="0"/>
      <w:marRight w:val="0"/>
      <w:marTop w:val="0"/>
      <w:marBottom w:val="0"/>
      <w:divBdr>
        <w:top w:val="none" w:sz="0" w:space="0" w:color="auto"/>
        <w:left w:val="none" w:sz="0" w:space="0" w:color="auto"/>
        <w:bottom w:val="none" w:sz="0" w:space="0" w:color="auto"/>
        <w:right w:val="none" w:sz="0" w:space="0" w:color="auto"/>
      </w:divBdr>
    </w:div>
    <w:div w:id="1418093967">
      <w:bodyDiv w:val="1"/>
      <w:marLeft w:val="0"/>
      <w:marRight w:val="0"/>
      <w:marTop w:val="0"/>
      <w:marBottom w:val="0"/>
      <w:divBdr>
        <w:top w:val="none" w:sz="0" w:space="0" w:color="auto"/>
        <w:left w:val="none" w:sz="0" w:space="0" w:color="auto"/>
        <w:bottom w:val="none" w:sz="0" w:space="0" w:color="auto"/>
        <w:right w:val="none" w:sz="0" w:space="0" w:color="auto"/>
      </w:divBdr>
    </w:div>
    <w:div w:id="1429815883">
      <w:bodyDiv w:val="1"/>
      <w:marLeft w:val="0"/>
      <w:marRight w:val="0"/>
      <w:marTop w:val="0"/>
      <w:marBottom w:val="0"/>
      <w:divBdr>
        <w:top w:val="none" w:sz="0" w:space="0" w:color="auto"/>
        <w:left w:val="none" w:sz="0" w:space="0" w:color="auto"/>
        <w:bottom w:val="none" w:sz="0" w:space="0" w:color="auto"/>
        <w:right w:val="none" w:sz="0" w:space="0" w:color="auto"/>
      </w:divBdr>
    </w:div>
    <w:div w:id="1447313799">
      <w:bodyDiv w:val="1"/>
      <w:marLeft w:val="0"/>
      <w:marRight w:val="0"/>
      <w:marTop w:val="0"/>
      <w:marBottom w:val="0"/>
      <w:divBdr>
        <w:top w:val="none" w:sz="0" w:space="0" w:color="auto"/>
        <w:left w:val="none" w:sz="0" w:space="0" w:color="auto"/>
        <w:bottom w:val="none" w:sz="0" w:space="0" w:color="auto"/>
        <w:right w:val="none" w:sz="0" w:space="0" w:color="auto"/>
      </w:divBdr>
    </w:div>
    <w:div w:id="1548831388">
      <w:bodyDiv w:val="1"/>
      <w:marLeft w:val="0"/>
      <w:marRight w:val="0"/>
      <w:marTop w:val="0"/>
      <w:marBottom w:val="0"/>
      <w:divBdr>
        <w:top w:val="none" w:sz="0" w:space="0" w:color="auto"/>
        <w:left w:val="none" w:sz="0" w:space="0" w:color="auto"/>
        <w:bottom w:val="none" w:sz="0" w:space="0" w:color="auto"/>
        <w:right w:val="none" w:sz="0" w:space="0" w:color="auto"/>
      </w:divBdr>
    </w:div>
    <w:div w:id="1590844414">
      <w:bodyDiv w:val="1"/>
      <w:marLeft w:val="0"/>
      <w:marRight w:val="0"/>
      <w:marTop w:val="0"/>
      <w:marBottom w:val="0"/>
      <w:divBdr>
        <w:top w:val="none" w:sz="0" w:space="0" w:color="auto"/>
        <w:left w:val="none" w:sz="0" w:space="0" w:color="auto"/>
        <w:bottom w:val="none" w:sz="0" w:space="0" w:color="auto"/>
        <w:right w:val="none" w:sz="0" w:space="0" w:color="auto"/>
      </w:divBdr>
    </w:div>
    <w:div w:id="1627277402">
      <w:bodyDiv w:val="1"/>
      <w:marLeft w:val="0"/>
      <w:marRight w:val="0"/>
      <w:marTop w:val="0"/>
      <w:marBottom w:val="0"/>
      <w:divBdr>
        <w:top w:val="none" w:sz="0" w:space="0" w:color="auto"/>
        <w:left w:val="none" w:sz="0" w:space="0" w:color="auto"/>
        <w:bottom w:val="none" w:sz="0" w:space="0" w:color="auto"/>
        <w:right w:val="none" w:sz="0" w:space="0" w:color="auto"/>
      </w:divBdr>
    </w:div>
    <w:div w:id="1637178059">
      <w:bodyDiv w:val="1"/>
      <w:marLeft w:val="0"/>
      <w:marRight w:val="0"/>
      <w:marTop w:val="0"/>
      <w:marBottom w:val="0"/>
      <w:divBdr>
        <w:top w:val="none" w:sz="0" w:space="0" w:color="auto"/>
        <w:left w:val="none" w:sz="0" w:space="0" w:color="auto"/>
        <w:bottom w:val="none" w:sz="0" w:space="0" w:color="auto"/>
        <w:right w:val="none" w:sz="0" w:space="0" w:color="auto"/>
      </w:divBdr>
    </w:div>
    <w:div w:id="1649283371">
      <w:bodyDiv w:val="1"/>
      <w:marLeft w:val="0"/>
      <w:marRight w:val="0"/>
      <w:marTop w:val="0"/>
      <w:marBottom w:val="0"/>
      <w:divBdr>
        <w:top w:val="none" w:sz="0" w:space="0" w:color="auto"/>
        <w:left w:val="none" w:sz="0" w:space="0" w:color="auto"/>
        <w:bottom w:val="none" w:sz="0" w:space="0" w:color="auto"/>
        <w:right w:val="none" w:sz="0" w:space="0" w:color="auto"/>
      </w:divBdr>
    </w:div>
    <w:div w:id="1665468273">
      <w:bodyDiv w:val="1"/>
      <w:marLeft w:val="0"/>
      <w:marRight w:val="0"/>
      <w:marTop w:val="0"/>
      <w:marBottom w:val="0"/>
      <w:divBdr>
        <w:top w:val="none" w:sz="0" w:space="0" w:color="auto"/>
        <w:left w:val="none" w:sz="0" w:space="0" w:color="auto"/>
        <w:bottom w:val="none" w:sz="0" w:space="0" w:color="auto"/>
        <w:right w:val="none" w:sz="0" w:space="0" w:color="auto"/>
      </w:divBdr>
    </w:div>
    <w:div w:id="1679850536">
      <w:bodyDiv w:val="1"/>
      <w:marLeft w:val="0"/>
      <w:marRight w:val="0"/>
      <w:marTop w:val="0"/>
      <w:marBottom w:val="0"/>
      <w:divBdr>
        <w:top w:val="none" w:sz="0" w:space="0" w:color="auto"/>
        <w:left w:val="none" w:sz="0" w:space="0" w:color="auto"/>
        <w:bottom w:val="none" w:sz="0" w:space="0" w:color="auto"/>
        <w:right w:val="none" w:sz="0" w:space="0" w:color="auto"/>
      </w:divBdr>
    </w:div>
    <w:div w:id="1681853997">
      <w:bodyDiv w:val="1"/>
      <w:marLeft w:val="0"/>
      <w:marRight w:val="0"/>
      <w:marTop w:val="0"/>
      <w:marBottom w:val="0"/>
      <w:divBdr>
        <w:top w:val="none" w:sz="0" w:space="0" w:color="auto"/>
        <w:left w:val="none" w:sz="0" w:space="0" w:color="auto"/>
        <w:bottom w:val="none" w:sz="0" w:space="0" w:color="auto"/>
        <w:right w:val="none" w:sz="0" w:space="0" w:color="auto"/>
      </w:divBdr>
    </w:div>
    <w:div w:id="1732801353">
      <w:bodyDiv w:val="1"/>
      <w:marLeft w:val="0"/>
      <w:marRight w:val="0"/>
      <w:marTop w:val="0"/>
      <w:marBottom w:val="0"/>
      <w:divBdr>
        <w:top w:val="none" w:sz="0" w:space="0" w:color="auto"/>
        <w:left w:val="none" w:sz="0" w:space="0" w:color="auto"/>
        <w:bottom w:val="none" w:sz="0" w:space="0" w:color="auto"/>
        <w:right w:val="none" w:sz="0" w:space="0" w:color="auto"/>
      </w:divBdr>
    </w:div>
    <w:div w:id="1788235642">
      <w:bodyDiv w:val="1"/>
      <w:marLeft w:val="0"/>
      <w:marRight w:val="0"/>
      <w:marTop w:val="0"/>
      <w:marBottom w:val="0"/>
      <w:divBdr>
        <w:top w:val="none" w:sz="0" w:space="0" w:color="auto"/>
        <w:left w:val="none" w:sz="0" w:space="0" w:color="auto"/>
        <w:bottom w:val="none" w:sz="0" w:space="0" w:color="auto"/>
        <w:right w:val="none" w:sz="0" w:space="0" w:color="auto"/>
      </w:divBdr>
    </w:div>
    <w:div w:id="1836602146">
      <w:bodyDiv w:val="1"/>
      <w:marLeft w:val="0"/>
      <w:marRight w:val="0"/>
      <w:marTop w:val="0"/>
      <w:marBottom w:val="0"/>
      <w:divBdr>
        <w:top w:val="none" w:sz="0" w:space="0" w:color="auto"/>
        <w:left w:val="none" w:sz="0" w:space="0" w:color="auto"/>
        <w:bottom w:val="none" w:sz="0" w:space="0" w:color="auto"/>
        <w:right w:val="none" w:sz="0" w:space="0" w:color="auto"/>
      </w:divBdr>
    </w:div>
    <w:div w:id="1866361920">
      <w:bodyDiv w:val="1"/>
      <w:marLeft w:val="0"/>
      <w:marRight w:val="0"/>
      <w:marTop w:val="0"/>
      <w:marBottom w:val="0"/>
      <w:divBdr>
        <w:top w:val="none" w:sz="0" w:space="0" w:color="auto"/>
        <w:left w:val="none" w:sz="0" w:space="0" w:color="auto"/>
        <w:bottom w:val="none" w:sz="0" w:space="0" w:color="auto"/>
        <w:right w:val="none" w:sz="0" w:space="0" w:color="auto"/>
      </w:divBdr>
    </w:div>
    <w:div w:id="1872068386">
      <w:bodyDiv w:val="1"/>
      <w:marLeft w:val="0"/>
      <w:marRight w:val="0"/>
      <w:marTop w:val="0"/>
      <w:marBottom w:val="0"/>
      <w:divBdr>
        <w:top w:val="none" w:sz="0" w:space="0" w:color="auto"/>
        <w:left w:val="none" w:sz="0" w:space="0" w:color="auto"/>
        <w:bottom w:val="none" w:sz="0" w:space="0" w:color="auto"/>
        <w:right w:val="none" w:sz="0" w:space="0" w:color="auto"/>
      </w:divBdr>
    </w:div>
    <w:div w:id="1885361951">
      <w:bodyDiv w:val="1"/>
      <w:marLeft w:val="0"/>
      <w:marRight w:val="0"/>
      <w:marTop w:val="0"/>
      <w:marBottom w:val="0"/>
      <w:divBdr>
        <w:top w:val="none" w:sz="0" w:space="0" w:color="auto"/>
        <w:left w:val="none" w:sz="0" w:space="0" w:color="auto"/>
        <w:bottom w:val="none" w:sz="0" w:space="0" w:color="auto"/>
        <w:right w:val="none" w:sz="0" w:space="0" w:color="auto"/>
      </w:divBdr>
    </w:div>
    <w:div w:id="1978414883">
      <w:bodyDiv w:val="1"/>
      <w:marLeft w:val="0"/>
      <w:marRight w:val="0"/>
      <w:marTop w:val="0"/>
      <w:marBottom w:val="0"/>
      <w:divBdr>
        <w:top w:val="none" w:sz="0" w:space="0" w:color="auto"/>
        <w:left w:val="none" w:sz="0" w:space="0" w:color="auto"/>
        <w:bottom w:val="none" w:sz="0" w:space="0" w:color="auto"/>
        <w:right w:val="none" w:sz="0" w:space="0" w:color="auto"/>
      </w:divBdr>
    </w:div>
    <w:div w:id="2026247118">
      <w:bodyDiv w:val="1"/>
      <w:marLeft w:val="0"/>
      <w:marRight w:val="0"/>
      <w:marTop w:val="0"/>
      <w:marBottom w:val="0"/>
      <w:divBdr>
        <w:top w:val="none" w:sz="0" w:space="0" w:color="auto"/>
        <w:left w:val="none" w:sz="0" w:space="0" w:color="auto"/>
        <w:bottom w:val="none" w:sz="0" w:space="0" w:color="auto"/>
        <w:right w:val="none" w:sz="0" w:space="0" w:color="auto"/>
      </w:divBdr>
    </w:div>
    <w:div w:id="2045474704">
      <w:bodyDiv w:val="1"/>
      <w:marLeft w:val="0"/>
      <w:marRight w:val="0"/>
      <w:marTop w:val="0"/>
      <w:marBottom w:val="0"/>
      <w:divBdr>
        <w:top w:val="none" w:sz="0" w:space="0" w:color="auto"/>
        <w:left w:val="none" w:sz="0" w:space="0" w:color="auto"/>
        <w:bottom w:val="none" w:sz="0" w:space="0" w:color="auto"/>
        <w:right w:val="none" w:sz="0" w:space="0" w:color="auto"/>
      </w:divBdr>
      <w:divsChild>
        <w:div w:id="2055032280">
          <w:marLeft w:val="0"/>
          <w:marRight w:val="336"/>
          <w:marTop w:val="120"/>
          <w:marBottom w:val="312"/>
          <w:divBdr>
            <w:top w:val="none" w:sz="0" w:space="0" w:color="auto"/>
            <w:left w:val="none" w:sz="0" w:space="0" w:color="auto"/>
            <w:bottom w:val="none" w:sz="0" w:space="0" w:color="auto"/>
            <w:right w:val="none" w:sz="0" w:space="0" w:color="auto"/>
          </w:divBdr>
          <w:divsChild>
            <w:div w:id="6378022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49141155">
      <w:bodyDiv w:val="1"/>
      <w:marLeft w:val="0"/>
      <w:marRight w:val="0"/>
      <w:marTop w:val="0"/>
      <w:marBottom w:val="0"/>
      <w:divBdr>
        <w:top w:val="none" w:sz="0" w:space="0" w:color="auto"/>
        <w:left w:val="none" w:sz="0" w:space="0" w:color="auto"/>
        <w:bottom w:val="none" w:sz="0" w:space="0" w:color="auto"/>
        <w:right w:val="none" w:sz="0" w:space="0" w:color="auto"/>
      </w:divBdr>
    </w:div>
    <w:div w:id="2062288297">
      <w:bodyDiv w:val="1"/>
      <w:marLeft w:val="0"/>
      <w:marRight w:val="0"/>
      <w:marTop w:val="0"/>
      <w:marBottom w:val="0"/>
      <w:divBdr>
        <w:top w:val="none" w:sz="0" w:space="0" w:color="auto"/>
        <w:left w:val="none" w:sz="0" w:space="0" w:color="auto"/>
        <w:bottom w:val="none" w:sz="0" w:space="0" w:color="auto"/>
        <w:right w:val="none" w:sz="0" w:space="0" w:color="auto"/>
      </w:divBdr>
    </w:div>
    <w:div w:id="2067949243">
      <w:bodyDiv w:val="1"/>
      <w:marLeft w:val="0"/>
      <w:marRight w:val="0"/>
      <w:marTop w:val="0"/>
      <w:marBottom w:val="0"/>
      <w:divBdr>
        <w:top w:val="none" w:sz="0" w:space="0" w:color="auto"/>
        <w:left w:val="none" w:sz="0" w:space="0" w:color="auto"/>
        <w:bottom w:val="none" w:sz="0" w:space="0" w:color="auto"/>
        <w:right w:val="none" w:sz="0" w:space="0" w:color="auto"/>
      </w:divBdr>
    </w:div>
    <w:div w:id="2107923810">
      <w:bodyDiv w:val="1"/>
      <w:marLeft w:val="0"/>
      <w:marRight w:val="0"/>
      <w:marTop w:val="0"/>
      <w:marBottom w:val="0"/>
      <w:divBdr>
        <w:top w:val="none" w:sz="0" w:space="0" w:color="auto"/>
        <w:left w:val="none" w:sz="0" w:space="0" w:color="auto"/>
        <w:bottom w:val="none" w:sz="0" w:space="0" w:color="auto"/>
        <w:right w:val="none" w:sz="0" w:space="0" w:color="auto"/>
      </w:divBdr>
    </w:div>
    <w:div w:id="2145921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Volcano Video Productions</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 Johnson</dc:creator>
  <cp:keywords/>
  <dc:description/>
  <cp:lastModifiedBy>Jenda Johnson</cp:lastModifiedBy>
  <cp:revision>3</cp:revision>
  <cp:lastPrinted>2018-01-18T16:23:00Z</cp:lastPrinted>
  <dcterms:created xsi:type="dcterms:W3CDTF">2022-11-04T02:12:00Z</dcterms:created>
  <dcterms:modified xsi:type="dcterms:W3CDTF">2022-11-04T02:18:00Z</dcterms:modified>
</cp:coreProperties>
</file>